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A8D" w14:textId="432325E8" w:rsidR="003C2C09" w:rsidRDefault="003C2C09" w:rsidP="003C2C09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046"/>
      </w:tblGrid>
      <w:tr w:rsidR="003C2C09" w14:paraId="0E329D0B" w14:textId="77777777" w:rsidTr="003C2C09">
        <w:tc>
          <w:tcPr>
            <w:tcW w:w="8046" w:type="dxa"/>
          </w:tcPr>
          <w:p w14:paraId="76D88150" w14:textId="3672120B" w:rsidR="003C2C09" w:rsidRDefault="003C2C09" w:rsidP="003C2C0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512B04E4" wp14:editId="7A6770F2">
                  <wp:extent cx="1228725" cy="1214436"/>
                  <wp:effectExtent l="0" t="0" r="0" b="5080"/>
                  <wp:docPr id="23" name="Рисунок 23" descr="http://dgkib.kz/wp-content/themes/detklinika/images/logo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gkib.kz/wp-content/themes/detklinika/images/logo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86" cy="123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14:paraId="3328B4B4" w14:textId="77777777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Утверждаю </w:t>
            </w:r>
          </w:p>
          <w:p w14:paraId="6B0F15FC" w14:textId="77777777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врач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ГКП</w:t>
            </w: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на 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ПХВ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Детская городская </w:t>
            </w:r>
          </w:p>
          <w:p w14:paraId="557B7DDA" w14:textId="3CCB53D1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клиническая инфекционная больница» У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З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 xml:space="preserve"> Алматы </w:t>
            </w:r>
          </w:p>
          <w:p w14:paraId="7D97F047" w14:textId="242EFBA2" w:rsidR="003C2C09" w:rsidRPr="00AE0FE4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Сералин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E5D53E" w14:textId="44EBC69B" w:rsidR="003C2C09" w:rsidRDefault="003C2C09" w:rsidP="003C2C0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</w:tr>
    </w:tbl>
    <w:p w14:paraId="0C8B3E3A" w14:textId="793D8104" w:rsidR="003C2C09" w:rsidRDefault="003C2C09" w:rsidP="003C2C09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14:paraId="5A21FB57" w14:textId="2B63989C" w:rsidR="00C43498" w:rsidRPr="00AE0FE4" w:rsidRDefault="00C43498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2FBBD071" w:rsidR="00A2403F" w:rsidRPr="00606C9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101346">
        <w:rPr>
          <w:rFonts w:ascii="Times New Roman" w:hAnsi="Times New Roman"/>
          <w:b/>
          <w:sz w:val="28"/>
          <w:szCs w:val="28"/>
        </w:rPr>
        <w:t>12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760D4845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10F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1013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101346">
        <w:rPr>
          <w:rFonts w:ascii="Times New Roman" w:hAnsi="Times New Roman"/>
          <w:b/>
          <w:sz w:val="24"/>
          <w:szCs w:val="24"/>
        </w:rPr>
        <w:t>09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101346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686B0256" w:rsidR="006151F8" w:rsidRPr="00BA7037" w:rsidRDefault="000578EE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ГКП </w:t>
      </w:r>
      <w:r w:rsidR="00F86C8A" w:rsidRPr="004A60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Детская городская клиническая инфекционная больница</w:t>
      </w:r>
      <w:r w:rsidR="00F86C8A" w:rsidRPr="004A602A">
        <w:rPr>
          <w:rFonts w:ascii="Times New Roman" w:hAnsi="Times New Roman"/>
          <w:sz w:val="28"/>
          <w:szCs w:val="28"/>
        </w:rPr>
        <w:t xml:space="preserve">» на праве хозяйственного ведения </w:t>
      </w:r>
      <w:r>
        <w:rPr>
          <w:rFonts w:ascii="Times New Roman" w:hAnsi="Times New Roman"/>
          <w:sz w:val="28"/>
          <w:szCs w:val="28"/>
        </w:rPr>
        <w:t>УЗ г. Алматы</w:t>
      </w:r>
      <w:r w:rsidR="00F86C8A" w:rsidRPr="004A602A">
        <w:rPr>
          <w:rFonts w:ascii="Times New Roman" w:hAnsi="Times New Roman"/>
          <w:sz w:val="28"/>
          <w:szCs w:val="28"/>
        </w:rPr>
        <w:t xml:space="preserve"> расположенное по адресу, г. Алматы, ул. </w:t>
      </w:r>
      <w:proofErr w:type="spellStart"/>
      <w:r>
        <w:rPr>
          <w:rFonts w:ascii="Times New Roman" w:hAnsi="Times New Roman"/>
          <w:sz w:val="28"/>
          <w:szCs w:val="28"/>
        </w:rPr>
        <w:t>Байзакова</w:t>
      </w:r>
      <w:proofErr w:type="spellEnd"/>
      <w:r w:rsidR="00F86C8A" w:rsidRPr="004A602A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99А</w:t>
      </w:r>
      <w:r w:rsidR="00F86C8A" w:rsidRPr="004A602A">
        <w:rPr>
          <w:rFonts w:ascii="Times New Roman" w:hAnsi="Times New Roman"/>
          <w:sz w:val="28"/>
          <w:szCs w:val="28"/>
        </w:rPr>
        <w:t xml:space="preserve">, объявляет о проведения закупа </w:t>
      </w:r>
      <w:r>
        <w:rPr>
          <w:rFonts w:ascii="Times New Roman" w:hAnsi="Times New Roman"/>
          <w:sz w:val="28"/>
          <w:szCs w:val="28"/>
        </w:rPr>
        <w:t>медицинского изделия</w:t>
      </w:r>
      <w:r w:rsidR="00F86C8A" w:rsidRPr="004A602A">
        <w:rPr>
          <w:rFonts w:ascii="Times New Roman" w:hAnsi="Times New Roman"/>
          <w:sz w:val="28"/>
          <w:szCs w:val="28"/>
        </w:rPr>
        <w:t xml:space="preserve"> способом запроса ценовых предложений</w:t>
      </w:r>
      <w:r w:rsidR="00F86C8A" w:rsidRPr="00CA1A94">
        <w:rPr>
          <w:rFonts w:ascii="Times New Roman" w:hAnsi="Times New Roman"/>
          <w:sz w:val="28"/>
          <w:szCs w:val="28"/>
        </w:rPr>
        <w:t xml:space="preserve"> </w:t>
      </w:r>
      <w:r w:rsidR="00F86C8A">
        <w:rPr>
          <w:rFonts w:ascii="Times New Roman" w:hAnsi="Times New Roman"/>
          <w:sz w:val="28"/>
          <w:szCs w:val="28"/>
        </w:rPr>
        <w:t>в соответствии Главы 9</w:t>
      </w:r>
      <w:r w:rsidR="00F86C8A" w:rsidRPr="004A602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Казахстан от </w:t>
      </w:r>
      <w:r w:rsidR="00F86C8A" w:rsidRPr="00CA1A94">
        <w:rPr>
          <w:rFonts w:ascii="Times New Roman" w:hAnsi="Times New Roman"/>
          <w:sz w:val="28"/>
          <w:szCs w:val="28"/>
        </w:rPr>
        <w:t>04</w:t>
      </w:r>
      <w:r w:rsidR="00F86C8A" w:rsidRPr="004A602A">
        <w:rPr>
          <w:rFonts w:ascii="Times New Roman" w:hAnsi="Times New Roman"/>
          <w:sz w:val="28"/>
          <w:szCs w:val="28"/>
        </w:rPr>
        <w:t xml:space="preserve"> </w:t>
      </w:r>
      <w:r w:rsidR="00F86C8A" w:rsidRPr="004A602A">
        <w:rPr>
          <w:rFonts w:ascii="Times New Roman" w:hAnsi="Times New Roman"/>
          <w:sz w:val="28"/>
          <w:szCs w:val="28"/>
          <w:lang w:val="kk-KZ"/>
        </w:rPr>
        <w:t>июня</w:t>
      </w:r>
      <w:r w:rsidR="00F86C8A" w:rsidRPr="004A602A">
        <w:rPr>
          <w:rFonts w:ascii="Times New Roman" w:hAnsi="Times New Roman"/>
          <w:sz w:val="28"/>
          <w:szCs w:val="28"/>
        </w:rPr>
        <w:t xml:space="preserve"> 20</w:t>
      </w:r>
      <w:r w:rsidR="00F86C8A" w:rsidRPr="004A602A">
        <w:rPr>
          <w:rFonts w:ascii="Times New Roman" w:hAnsi="Times New Roman"/>
          <w:sz w:val="28"/>
          <w:szCs w:val="28"/>
          <w:lang w:val="kk-KZ"/>
        </w:rPr>
        <w:t>21</w:t>
      </w:r>
      <w:r w:rsidR="00F86C8A" w:rsidRPr="004A602A">
        <w:rPr>
          <w:rFonts w:ascii="Times New Roman" w:hAnsi="Times New Roman"/>
          <w:sz w:val="28"/>
          <w:szCs w:val="28"/>
        </w:rPr>
        <w:t xml:space="preserve"> года № </w:t>
      </w:r>
      <w:r w:rsidR="00F86C8A" w:rsidRPr="004A602A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F86C8A" w:rsidRPr="004A602A">
        <w:rPr>
          <w:rFonts w:ascii="Times New Roman" w:hAnsi="Times New Roman"/>
          <w:sz w:val="28"/>
          <w:szCs w:val="28"/>
          <w:lang w:val="kk-KZ"/>
        </w:rPr>
        <w:t>5</w:t>
      </w:r>
      <w:r w:rsidR="00F86C8A" w:rsidRPr="004A602A">
        <w:rPr>
          <w:rFonts w:ascii="Times New Roman" w:hAnsi="Times New Roman"/>
          <w:sz w:val="28"/>
          <w:szCs w:val="28"/>
        </w:rPr>
        <w:t xml:space="preserve"> </w:t>
      </w:r>
      <w:r w:rsidR="00F86C8A" w:rsidRPr="004D6897">
        <w:rPr>
          <w:rFonts w:ascii="Times New Roman" w:hAnsi="Times New Roman"/>
          <w:i/>
          <w:color w:val="000000" w:themeColor="text1"/>
          <w:sz w:val="28"/>
          <w:szCs w:val="28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BA703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86C8A" w:rsidRPr="004D689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86C8A" w:rsidRPr="004A602A">
        <w:rPr>
          <w:rFonts w:ascii="Times New Roman" w:hAnsi="Times New Roman"/>
          <w:sz w:val="28"/>
          <w:szCs w:val="28"/>
        </w:rPr>
        <w:t>далее – Правила)</w:t>
      </w:r>
      <w:r w:rsidR="00F86C8A" w:rsidRPr="00CA1A94">
        <w:rPr>
          <w:rFonts w:ascii="Times New Roman" w:hAnsi="Times New Roman"/>
          <w:sz w:val="28"/>
          <w:szCs w:val="28"/>
        </w:rPr>
        <w:t xml:space="preserve"> </w:t>
      </w:r>
      <w:r w:rsidR="00F86C8A" w:rsidRPr="004A602A">
        <w:rPr>
          <w:rFonts w:ascii="Times New Roman" w:hAnsi="Times New Roman"/>
          <w:sz w:val="28"/>
          <w:szCs w:val="28"/>
        </w:rPr>
        <w:t>на сумму</w:t>
      </w:r>
      <w:r w:rsidR="006151F8" w:rsidRPr="00BA7037">
        <w:rPr>
          <w:rFonts w:ascii="Times New Roman" w:hAnsi="Times New Roman"/>
          <w:sz w:val="28"/>
          <w:szCs w:val="28"/>
        </w:rPr>
        <w:t xml:space="preserve">: </w:t>
      </w:r>
      <w:r w:rsidR="006F5BFE">
        <w:rPr>
          <w:rFonts w:ascii="Times New Roman" w:hAnsi="Times New Roman"/>
          <w:sz w:val="28"/>
          <w:szCs w:val="28"/>
        </w:rPr>
        <w:t>5</w:t>
      </w:r>
      <w:r w:rsidR="00B3529B">
        <w:rPr>
          <w:rFonts w:ascii="Times New Roman" w:hAnsi="Times New Roman"/>
          <w:sz w:val="28"/>
          <w:szCs w:val="28"/>
        </w:rPr>
        <w:t> </w:t>
      </w:r>
      <w:r w:rsidR="006F5BFE">
        <w:rPr>
          <w:rFonts w:ascii="Times New Roman" w:hAnsi="Times New Roman"/>
          <w:sz w:val="28"/>
          <w:szCs w:val="28"/>
        </w:rPr>
        <w:t>6</w:t>
      </w:r>
      <w:r w:rsidR="00B3529B">
        <w:rPr>
          <w:rFonts w:ascii="Times New Roman" w:hAnsi="Times New Roman"/>
          <w:sz w:val="28"/>
          <w:szCs w:val="28"/>
        </w:rPr>
        <w:t>00 000</w:t>
      </w:r>
      <w:r w:rsidR="00BA7037" w:rsidRPr="00BA7037">
        <w:rPr>
          <w:rFonts w:ascii="Times New Roman" w:hAnsi="Times New Roman"/>
          <w:sz w:val="28"/>
          <w:szCs w:val="28"/>
        </w:rPr>
        <w:t>,00</w:t>
      </w:r>
      <w:r w:rsidR="006151F8" w:rsidRPr="00BA7037">
        <w:rPr>
          <w:rFonts w:ascii="Times New Roman" w:hAnsi="Times New Roman"/>
          <w:sz w:val="28"/>
          <w:szCs w:val="28"/>
        </w:rPr>
        <w:t xml:space="preserve"> (</w:t>
      </w:r>
      <w:r w:rsidR="006F5BFE">
        <w:rPr>
          <w:rFonts w:ascii="Times New Roman" w:hAnsi="Times New Roman"/>
          <w:sz w:val="28"/>
          <w:szCs w:val="28"/>
        </w:rPr>
        <w:t>пять</w:t>
      </w:r>
      <w:r w:rsidR="00BA7037" w:rsidRPr="00BA7037">
        <w:rPr>
          <w:rFonts w:ascii="Times New Roman" w:hAnsi="Times New Roman"/>
          <w:sz w:val="28"/>
          <w:szCs w:val="28"/>
        </w:rPr>
        <w:t xml:space="preserve"> </w:t>
      </w:r>
      <w:r w:rsidR="004D6897" w:rsidRPr="00BA7037">
        <w:rPr>
          <w:rFonts w:ascii="Times New Roman" w:hAnsi="Times New Roman"/>
          <w:sz w:val="28"/>
          <w:szCs w:val="28"/>
        </w:rPr>
        <w:t>миллион</w:t>
      </w:r>
      <w:r w:rsidR="006F5BFE">
        <w:rPr>
          <w:rFonts w:ascii="Times New Roman" w:hAnsi="Times New Roman"/>
          <w:sz w:val="28"/>
          <w:szCs w:val="28"/>
        </w:rPr>
        <w:t>ов</w:t>
      </w:r>
      <w:r w:rsidR="004D6897" w:rsidRPr="00BA7037">
        <w:rPr>
          <w:rFonts w:ascii="Times New Roman" w:hAnsi="Times New Roman"/>
          <w:sz w:val="28"/>
          <w:szCs w:val="28"/>
        </w:rPr>
        <w:t xml:space="preserve"> </w:t>
      </w:r>
      <w:r w:rsidR="006F5BFE">
        <w:rPr>
          <w:rFonts w:ascii="Times New Roman" w:hAnsi="Times New Roman"/>
          <w:sz w:val="28"/>
          <w:szCs w:val="28"/>
        </w:rPr>
        <w:t>шест</w:t>
      </w:r>
      <w:r w:rsidR="00BA7037" w:rsidRPr="00BA7037">
        <w:rPr>
          <w:rFonts w:ascii="Times New Roman" w:hAnsi="Times New Roman"/>
          <w:sz w:val="28"/>
          <w:szCs w:val="28"/>
        </w:rPr>
        <w:t xml:space="preserve">ьсот </w:t>
      </w:r>
      <w:r w:rsidR="004D6897" w:rsidRPr="00BA7037">
        <w:rPr>
          <w:rFonts w:ascii="Times New Roman" w:hAnsi="Times New Roman"/>
          <w:sz w:val="28"/>
          <w:szCs w:val="28"/>
        </w:rPr>
        <w:t>тысяч</w:t>
      </w:r>
      <w:r w:rsidR="006151F8" w:rsidRPr="00BA7037">
        <w:rPr>
          <w:rFonts w:ascii="Times New Roman" w:hAnsi="Times New Roman"/>
          <w:sz w:val="28"/>
          <w:szCs w:val="28"/>
        </w:rPr>
        <w:t xml:space="preserve">) тенге 00 </w:t>
      </w:r>
      <w:proofErr w:type="spellStart"/>
      <w:r w:rsidR="006151F8" w:rsidRPr="00BA7037">
        <w:rPr>
          <w:rFonts w:ascii="Times New Roman" w:hAnsi="Times New Roman"/>
          <w:sz w:val="28"/>
          <w:szCs w:val="28"/>
        </w:rPr>
        <w:t>тиын</w:t>
      </w:r>
      <w:proofErr w:type="spellEnd"/>
      <w:r w:rsidR="006151F8" w:rsidRPr="00BA7037">
        <w:rPr>
          <w:rFonts w:ascii="Times New Roman" w:hAnsi="Times New Roman"/>
          <w:sz w:val="28"/>
          <w:szCs w:val="28"/>
        </w:rPr>
        <w:t>.</w:t>
      </w:r>
    </w:p>
    <w:p w14:paraId="7A42A978" w14:textId="19BE4B7F" w:rsidR="00BC297D" w:rsidRPr="006049E8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898"/>
        <w:gridCol w:w="7938"/>
        <w:gridCol w:w="1276"/>
        <w:gridCol w:w="1134"/>
        <w:gridCol w:w="1462"/>
        <w:gridCol w:w="1448"/>
      </w:tblGrid>
      <w:tr w:rsidR="00B3529B" w:rsidRPr="00D816DC" w14:paraId="1B2108AD" w14:textId="77777777" w:rsidTr="00B3529B">
        <w:trPr>
          <w:trHeight w:val="20"/>
        </w:trPr>
        <w:tc>
          <w:tcPr>
            <w:tcW w:w="669" w:type="dxa"/>
            <w:shd w:val="clear" w:color="000000" w:fill="FFFFFF"/>
            <w:vAlign w:val="center"/>
            <w:hideMark/>
          </w:tcPr>
          <w:p w14:paraId="0F7D6196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1898" w:type="dxa"/>
            <w:shd w:val="clear" w:color="000000" w:fill="FFFFFF"/>
            <w:vAlign w:val="center"/>
            <w:hideMark/>
          </w:tcPr>
          <w:p w14:paraId="581571DC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49BDF1DE" w14:textId="73411C64" w:rsidR="00D816DC" w:rsidRPr="006151F8" w:rsidRDefault="00FE57B3" w:rsidP="003C2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(комплектация) закупаемых товаров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F4AF89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FEE519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14:paraId="24A7D11E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14:paraId="550E27FD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816DC" w:rsidRPr="00D816DC" w14:paraId="7581815F" w14:textId="77777777" w:rsidTr="00B3529B">
        <w:trPr>
          <w:trHeight w:val="20"/>
        </w:trPr>
        <w:tc>
          <w:tcPr>
            <w:tcW w:w="669" w:type="dxa"/>
            <w:shd w:val="clear" w:color="auto" w:fill="auto"/>
            <w:vAlign w:val="center"/>
            <w:hideMark/>
          </w:tcPr>
          <w:p w14:paraId="5D56A0AC" w14:textId="77777777" w:rsidR="00D816DC" w:rsidRPr="0098544D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54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25E8D34" w14:textId="77777777" w:rsidR="00B3529B" w:rsidRPr="00B3529B" w:rsidRDefault="00B3529B" w:rsidP="00B3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  <w:lang w:val="en-US"/>
              </w:rPr>
            </w:pPr>
            <w:r w:rsidRPr="00B3529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Детектор вен </w:t>
            </w:r>
          </w:p>
          <w:p w14:paraId="402667EC" w14:textId="77777777" w:rsidR="00D816DC" w:rsidRDefault="00B3529B" w:rsidP="00B3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3529B">
              <w:rPr>
                <w:rFonts w:ascii="Times New Roman" w:hAnsi="Times New Roman"/>
                <w:b/>
                <w:bCs/>
                <w:sz w:val="24"/>
                <w:szCs w:val="18"/>
                <w:lang w:val="en-US"/>
              </w:rPr>
              <w:t>Vein Detector VD-80</w:t>
            </w:r>
          </w:p>
          <w:p w14:paraId="5F5EDFCB" w14:textId="705BC60D" w:rsidR="00B3529B" w:rsidRPr="00B3529B" w:rsidRDefault="00B3529B" w:rsidP="00B35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05E93DB" w14:textId="52F8CB19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Проекционный источник света: инфракрасный свет с использованием технологии DLP (технология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цифровой обработки света).</w:t>
            </w:r>
          </w:p>
          <w:p w14:paraId="575B2547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Глубина: до 15мм</w:t>
            </w:r>
          </w:p>
          <w:p w14:paraId="5EB20423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Точность положения: ≤0.2мм</w:t>
            </w:r>
          </w:p>
          <w:p w14:paraId="6E558968" w14:textId="2D9450F4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Расстояние проекции: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250 мм~350мм</w:t>
            </w:r>
          </w:p>
          <w:p w14:paraId="62853AB0" w14:textId="49B6595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Длина волны инфракрасного диапазона: 850</w:t>
            </w:r>
            <w:r>
              <w:rPr>
                <w:rFonts w:ascii="Times New Roman" w:hAnsi="Times New Roman"/>
                <w:sz w:val="18"/>
                <w:szCs w:val="18"/>
              </w:rPr>
              <w:t>НМ</w:t>
            </w:r>
          </w:p>
          <w:p w14:paraId="2C295EF6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 подачи инфракрасного излучения: переключаемый между верхним и нижним диапазоном инфракрасного излучения.</w:t>
            </w:r>
          </w:p>
          <w:p w14:paraId="4A2CC1DB" w14:textId="2DD74FAC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Основная длина волны источника света: 750</w:t>
            </w:r>
            <w:r>
              <w:rPr>
                <w:rFonts w:ascii="Times New Roman" w:hAnsi="Times New Roman"/>
                <w:sz w:val="18"/>
                <w:szCs w:val="18"/>
              </w:rPr>
              <w:t>НМ</w:t>
            </w:r>
            <w:r>
              <w:rPr>
                <w:rFonts w:ascii="Times New Roman" w:hAnsi="Times New Roman"/>
                <w:sz w:val="18"/>
                <w:szCs w:val="18"/>
              </w:rPr>
              <w:t>~940</w:t>
            </w:r>
            <w:r>
              <w:rPr>
                <w:rFonts w:ascii="Times New Roman" w:hAnsi="Times New Roman"/>
                <w:sz w:val="18"/>
                <w:szCs w:val="18"/>
              </w:rPr>
              <w:t>НМ</w:t>
            </w:r>
          </w:p>
          <w:p w14:paraId="3215DB22" w14:textId="381839B3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Яркость проектора: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1В 20 люмен (регулируемая)</w:t>
            </w:r>
          </w:p>
          <w:p w14:paraId="0B846266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цвета проекции: переключаемые: белый, зеленый, красный.</w:t>
            </w:r>
          </w:p>
          <w:p w14:paraId="70BF9B9F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Распознавание глубины: отметка трех видов глубины</w:t>
            </w:r>
          </w:p>
          <w:p w14:paraId="01C2284A" w14:textId="146A550E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режимы проекции: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стандартный режим, детский режим и режим инвертирования цветов</w:t>
            </w:r>
          </w:p>
          <w:p w14:paraId="10904660" w14:textId="4E4DC96F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 работы прибора: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непрерывный</w:t>
            </w:r>
          </w:p>
          <w:p w14:paraId="09E879CB" w14:textId="19358EE1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Трансформация фонового цвета: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черный и белый</w:t>
            </w:r>
          </w:p>
          <w:p w14:paraId="36950B9B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Разрешение камеры: ≥600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EB0F41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изображения 824*480</w:t>
            </w:r>
          </w:p>
          <w:p w14:paraId="6AB4F133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Частота кадров: </w:t>
            </w:r>
            <w:r w:rsidRPr="00B3529B">
              <w:rPr>
                <w:rFonts w:ascii="Times New Roman" w:eastAsia="MS Gothic" w:hAnsi="Times New Roman" w:hint="eastAsia"/>
                <w:sz w:val="18"/>
                <w:szCs w:val="18"/>
              </w:rPr>
              <w:t>＞</w:t>
            </w:r>
            <w:r>
              <w:rPr>
                <w:rFonts w:ascii="Times New Roman" w:hAnsi="Times New Roman"/>
                <w:sz w:val="18"/>
                <w:szCs w:val="18"/>
              </w:rPr>
              <w:t>30 кадров в секунду</w:t>
            </w:r>
          </w:p>
          <w:p w14:paraId="3A962165" w14:textId="36B70244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Процессор: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Intel®Atom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4-х ядерный процессор</w:t>
            </w:r>
          </w:p>
          <w:p w14:paraId="2C8C00CD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среда: Операционная 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8.1</w:t>
            </w:r>
          </w:p>
          <w:p w14:paraId="12077B89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Инфракрасный усилитель: Есть</w:t>
            </w:r>
          </w:p>
          <w:p w14:paraId="441B000D" w14:textId="6A4CE686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волны усилителя: 850 </w:t>
            </w:r>
            <w:r>
              <w:rPr>
                <w:rFonts w:ascii="Times New Roman" w:hAnsi="Times New Roman"/>
                <w:sz w:val="18"/>
                <w:szCs w:val="18"/>
              </w:rPr>
              <w:t>НМ</w:t>
            </w:r>
          </w:p>
          <w:p w14:paraId="5ADDBEEC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Зарядное устройство усилителя: DC+12V,</w:t>
            </w:r>
          </w:p>
          <w:p w14:paraId="07F25987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Емкость аккумулятора усилителя:1000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12.6W</w:t>
            </w:r>
          </w:p>
          <w:p w14:paraId="776131D5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усилителя: 19см*30см*33см</w:t>
            </w:r>
          </w:p>
          <w:p w14:paraId="66C1B582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 усилителя: меньше чем 0.3 кг</w:t>
            </w:r>
          </w:p>
          <w:p w14:paraId="305D2341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Зарядное устройство: DC +12V 4A.</w:t>
            </w:r>
          </w:p>
          <w:p w14:paraId="001E4517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автономной работы от батареи: до 3,5 часов.</w:t>
            </w:r>
          </w:p>
          <w:p w14:paraId="244D39FB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работы в режиме ожидания: ≥180мин</w:t>
            </w:r>
          </w:p>
          <w:p w14:paraId="41B6159F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Зарядка: базовое зарядное устройство (хост и зарядное устройство могут быть разделены)</w:t>
            </w:r>
          </w:p>
          <w:p w14:paraId="016848E9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базового зарядного устройства: ширина – 8 см; длина – 8 см; высота – 10 см.</w:t>
            </w:r>
          </w:p>
          <w:p w14:paraId="18C1C573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Потребляемая энергия: 25 В-А</w:t>
            </w:r>
          </w:p>
          <w:p w14:paraId="5CC08619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Атмосферное давление: 86 kPa~106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kPa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0E550B3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Продолжительность зарядки: 3 часа (выключенное состояние).</w:t>
            </w:r>
          </w:p>
          <w:p w14:paraId="5855BC7E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 питания: DC+12V, 10W.</w:t>
            </w:r>
          </w:p>
          <w:p w14:paraId="6C2D02F7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рабочей среды: температура 10℃~40℃; влажность ≤80%.</w:t>
            </w:r>
          </w:p>
          <w:p w14:paraId="15D7ABBA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при транспортировке: температура 5℃~40℃; влажность ≤80%.</w:t>
            </w:r>
          </w:p>
          <w:p w14:paraId="0DE3CAED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хранения: температура 5℃~40℃; влажность ≤80%.</w:t>
            </w:r>
          </w:p>
          <w:p w14:paraId="76EC9D18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безопасности: класс 1 тип B.</w:t>
            </w:r>
          </w:p>
          <w:p w14:paraId="6E5387FE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 прибора: 0,53 кг.</w:t>
            </w:r>
          </w:p>
          <w:p w14:paraId="1595193B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прибора: 22 см*5 см*7 см.</w:t>
            </w:r>
          </w:p>
          <w:p w14:paraId="13F5ACF3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упаковки с принадлежностями: 61*52*29 см</w:t>
            </w:r>
          </w:p>
          <w:p w14:paraId="52F8A8D0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комплектацию входят: детектор вен 1 шт., зарядное устройство 1 шт., усилитель 1 шт., колесная база 1 шт. и набор инструментов, кабель питания и адаптер питания, хирургический маркер 1 шт.</w:t>
            </w:r>
          </w:p>
          <w:p w14:paraId="287118CB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Прибор крепится на колёсную базу с пятью колёсами с возможностью поворота на 360 градусов.</w:t>
            </w:r>
          </w:p>
          <w:p w14:paraId="15D0E66F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Характеристики колёсной базы: </w:t>
            </w:r>
          </w:p>
          <w:p w14:paraId="0A24FD21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высота от пола каждой лапки колёсной базы– 10,5 см; </w:t>
            </w:r>
          </w:p>
          <w:p w14:paraId="480F956F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лапки основания каждого колеса – 23 см; </w:t>
            </w:r>
          </w:p>
          <w:p w14:paraId="18E490E1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плеча телескопического держателя – 27 см; </w:t>
            </w:r>
          </w:p>
          <w:p w14:paraId="1396BB24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изменяемая длина трубы базы от основания до телескопического держателя от 72 до 116 см;</w:t>
            </w:r>
          </w:p>
          <w:p w14:paraId="18961EC9" w14:textId="77777777" w:rsidR="00B3529B" w:rsidRDefault="00B3529B" w:rsidP="00B352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на колёсной базе корзинки для медицинских принадлежностей.</w:t>
            </w:r>
          </w:p>
          <w:p w14:paraId="5227BC2A" w14:textId="10BFF127" w:rsidR="00B3529B" w:rsidRPr="00B3529B" w:rsidRDefault="00101346" w:rsidP="00B35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Требуемый с</w:t>
            </w:r>
            <w:r w:rsidR="00B3529B" w:rsidRPr="00B3529B">
              <w:rPr>
                <w:rFonts w:ascii="Times New Roman" w:hAnsi="Times New Roman"/>
                <w:b/>
                <w:sz w:val="20"/>
                <w:szCs w:val="20"/>
              </w:rPr>
              <w:t xml:space="preserve">рок гарантийного сервисного обслуживания медицинской техники составляет не менее </w:t>
            </w:r>
            <w:r w:rsidR="006F5B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10134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двенадцати) </w:t>
            </w:r>
            <w:r w:rsidR="00B3529B" w:rsidRPr="00B3529B">
              <w:rPr>
                <w:rFonts w:ascii="Times New Roman" w:hAnsi="Times New Roman"/>
                <w:b/>
                <w:sz w:val="20"/>
                <w:szCs w:val="20"/>
              </w:rPr>
              <w:t>месяцев с даты ввода в эксплуатацию.</w:t>
            </w:r>
          </w:p>
          <w:p w14:paraId="596A8B78" w14:textId="77777777" w:rsidR="00B3529B" w:rsidRPr="00B3529B" w:rsidRDefault="00B3529B" w:rsidP="00B35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529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Сервисное обслуживание медицинской техники 2а, 2б и 3 классов безопасности осуществляется:</w:t>
            </w:r>
          </w:p>
          <w:p w14:paraId="6775703B" w14:textId="634D97BD" w:rsidR="00B3529B" w:rsidRPr="00B3529B" w:rsidRDefault="00B3529B" w:rsidP="00B3529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</w:t>
            </w:r>
            <w:r w:rsidRPr="00B3529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сервисными службами производителя медицинской техники;</w:t>
            </w:r>
          </w:p>
          <w:p w14:paraId="55BC4B82" w14:textId="32C3289E" w:rsidR="00D816DC" w:rsidRPr="006151F8" w:rsidRDefault="00B3529B" w:rsidP="00B35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        </w:t>
            </w:r>
            <w:r w:rsidRPr="00B3529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сервисными службами, имеющими документальное подтверждение от производителя медицинской техники на право проведения сервисного обслуживания согласно (Приказ Министра здравоохранения Республики Казахстан от 15 декабря 2020 года № ҚР ДСМ-273/2020 </w:t>
            </w:r>
            <w:r w:rsidRPr="00B3529B">
              <w:rPr>
                <w:rFonts w:ascii="Times New Roman" w:hAnsi="Times New Roman"/>
                <w:b/>
                <w:sz w:val="20"/>
                <w:szCs w:val="20"/>
              </w:rPr>
              <w:t>«Об утверждении правил осуществления сервисного обслуживания медицинских изделий в Республике Казахстан»</w:t>
            </w:r>
            <w:r w:rsidRPr="00B3529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98F1F" w14:textId="34F14C87" w:rsidR="00D816DC" w:rsidRPr="006151F8" w:rsidRDefault="003C2C09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46A63" w14:textId="7FCFB513" w:rsidR="00D816DC" w:rsidRPr="006151F8" w:rsidRDefault="006F5BFE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7D20E6F" w14:textId="4DA19A0E" w:rsidR="00D816DC" w:rsidRPr="006151F8" w:rsidRDefault="00B3529B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  <w:r w:rsidR="003A4F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2C09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 w:rsidR="003A4FE4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080BA8D" w14:textId="04E86203" w:rsidR="00D816DC" w:rsidRPr="006151F8" w:rsidRDefault="006F5BFE" w:rsidP="00B35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B3529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B352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r w:rsidR="003A4FE4">
              <w:rPr>
                <w:rFonts w:ascii="Times New Roman" w:eastAsia="Times New Roman" w:hAnsi="Times New Roman"/>
                <w:color w:val="000000"/>
                <w:lang w:eastAsia="ru-RU"/>
              </w:rPr>
              <w:t>000,00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298D122C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на условиях ИНКОТЕРМС 20</w:t>
      </w:r>
      <w:r w:rsidR="00B3529B">
        <w:rPr>
          <w:rFonts w:ascii="Times New Roman" w:hAnsi="Times New Roman"/>
          <w:spacing w:val="2"/>
          <w:sz w:val="28"/>
          <w:szCs w:val="28"/>
        </w:rPr>
        <w:t>2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в течении </w:t>
      </w:r>
      <w:r w:rsidR="00B3529B">
        <w:rPr>
          <w:rFonts w:ascii="Times New Roman" w:hAnsi="Times New Roman"/>
          <w:spacing w:val="2"/>
          <w:sz w:val="28"/>
          <w:szCs w:val="28"/>
        </w:rPr>
        <w:t>40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календарных дней с момента получения заявки от заказчика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 (город Алматы, улица </w:t>
      </w:r>
      <w:proofErr w:type="spellStart"/>
      <w:r w:rsidR="003A4FE4">
        <w:rPr>
          <w:rFonts w:ascii="Times New Roman" w:hAnsi="Times New Roman"/>
          <w:spacing w:val="2"/>
          <w:sz w:val="28"/>
          <w:szCs w:val="28"/>
        </w:rPr>
        <w:t>Байзакова</w:t>
      </w:r>
      <w:proofErr w:type="spellEnd"/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2</w:t>
      </w:r>
      <w:r w:rsidR="003A4FE4">
        <w:rPr>
          <w:rFonts w:ascii="Times New Roman" w:hAnsi="Times New Roman"/>
          <w:spacing w:val="2"/>
          <w:sz w:val="28"/>
          <w:szCs w:val="28"/>
        </w:rPr>
        <w:t>99А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4D6897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spacing w:val="2"/>
          <w:sz w:val="28"/>
          <w:szCs w:val="28"/>
          <w:lang w:val="kk-KZ"/>
        </w:rPr>
        <w:t>2</w:t>
      </w:r>
      <w:r w:rsidR="00FE54A3" w:rsidRPr="004D6897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4CD044C4" w:rsidR="00FE54A3" w:rsidRPr="004D6897" w:rsidRDefault="003A4FE4" w:rsidP="004D6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ГКП</w:t>
      </w:r>
      <w:r w:rsidR="00AB06A3" w:rsidRPr="004D6897">
        <w:rPr>
          <w:rFonts w:ascii="Times New Roman" w:hAnsi="Times New Roman"/>
          <w:sz w:val="28"/>
          <w:szCs w:val="28"/>
        </w:rPr>
        <w:t xml:space="preserve"> на ПХВ «</w:t>
      </w:r>
      <w:r>
        <w:rPr>
          <w:rFonts w:ascii="Times New Roman" w:hAnsi="Times New Roman"/>
          <w:sz w:val="28"/>
          <w:szCs w:val="28"/>
        </w:rPr>
        <w:t>Детская городская клиническая инфекционная больница» У</w:t>
      </w:r>
      <w:r w:rsidR="00AB06A3" w:rsidRPr="004D6897">
        <w:rPr>
          <w:rFonts w:ascii="Times New Roman" w:hAnsi="Times New Roman"/>
          <w:sz w:val="28"/>
          <w:szCs w:val="28"/>
        </w:rPr>
        <w:t>З города Алматы</w:t>
      </w:r>
      <w:r w:rsidR="00FE54A3" w:rsidRPr="004D6897">
        <w:rPr>
          <w:rFonts w:ascii="Times New Roman" w:hAnsi="Times New Roman"/>
          <w:sz w:val="28"/>
          <w:szCs w:val="28"/>
        </w:rPr>
        <w:t>, ул</w:t>
      </w:r>
      <w:r w:rsidR="00C064E3" w:rsidRPr="004D6897">
        <w:rPr>
          <w:rFonts w:ascii="Times New Roman" w:hAnsi="Times New Roman"/>
          <w:sz w:val="28"/>
          <w:szCs w:val="28"/>
        </w:rPr>
        <w:t xml:space="preserve">ица </w:t>
      </w:r>
      <w:proofErr w:type="spellStart"/>
      <w:r>
        <w:rPr>
          <w:rFonts w:ascii="Times New Roman" w:hAnsi="Times New Roman"/>
          <w:sz w:val="28"/>
          <w:szCs w:val="28"/>
        </w:rPr>
        <w:t>Байзакова</w:t>
      </w:r>
      <w:proofErr w:type="spellEnd"/>
      <w:r w:rsidR="00C064E3" w:rsidRPr="004D68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99А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7533E3">
        <w:rPr>
          <w:rFonts w:ascii="Times New Roman" w:hAnsi="Times New Roman"/>
          <w:sz w:val="28"/>
          <w:szCs w:val="28"/>
        </w:rPr>
        <w:t>второй</w:t>
      </w:r>
      <w:r w:rsidR="00FE54A3" w:rsidRPr="004D6897">
        <w:rPr>
          <w:rFonts w:ascii="Times New Roman" w:hAnsi="Times New Roman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4D6897">
        <w:rPr>
          <w:rFonts w:ascii="Times New Roman" w:hAnsi="Times New Roman"/>
          <w:sz w:val="28"/>
          <w:szCs w:val="28"/>
        </w:rPr>
        <w:t xml:space="preserve"> подачи ценовых предложений до </w:t>
      </w:r>
      <w:r w:rsidR="006049E8" w:rsidRPr="004D6897">
        <w:rPr>
          <w:rFonts w:ascii="Times New Roman" w:hAnsi="Times New Roman"/>
          <w:sz w:val="28"/>
          <w:szCs w:val="28"/>
        </w:rPr>
        <w:t>10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98544D">
        <w:rPr>
          <w:rFonts w:ascii="Times New Roman" w:hAnsi="Times New Roman"/>
          <w:sz w:val="28"/>
          <w:szCs w:val="28"/>
        </w:rPr>
        <w:t>17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98544D">
        <w:rPr>
          <w:rFonts w:ascii="Times New Roman" w:hAnsi="Times New Roman"/>
          <w:sz w:val="28"/>
          <w:szCs w:val="28"/>
        </w:rPr>
        <w:t>августа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года.</w:t>
      </w:r>
    </w:p>
    <w:p w14:paraId="27AE96A7" w14:textId="71D9CD67" w:rsidR="00D73518" w:rsidRPr="004D6897" w:rsidRDefault="006049E8" w:rsidP="000522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D6897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) дата, время и место вскрытия конвертов с ценовыми предложениями - </w:t>
      </w:r>
      <w:r w:rsidR="007C0D57" w:rsidRPr="004D6897">
        <w:rPr>
          <w:rFonts w:ascii="Times New Roman" w:hAnsi="Times New Roman"/>
          <w:sz w:val="28"/>
          <w:szCs w:val="28"/>
        </w:rPr>
        <w:t>11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98544D">
        <w:rPr>
          <w:rFonts w:ascii="Times New Roman" w:hAnsi="Times New Roman"/>
          <w:sz w:val="28"/>
          <w:szCs w:val="28"/>
        </w:rPr>
        <w:t>17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98544D">
        <w:rPr>
          <w:rFonts w:ascii="Times New Roman" w:hAnsi="Times New Roman"/>
          <w:sz w:val="28"/>
          <w:szCs w:val="28"/>
        </w:rPr>
        <w:t>августа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года, </w:t>
      </w:r>
      <w:r w:rsidR="007533E3">
        <w:rPr>
          <w:rFonts w:ascii="Times New Roman" w:hAnsi="Times New Roman"/>
          <w:sz w:val="28"/>
          <w:szCs w:val="28"/>
          <w:lang w:val="kk-KZ"/>
        </w:rPr>
        <w:t>ГКП</w:t>
      </w:r>
      <w:r w:rsidR="007533E3" w:rsidRPr="004D6897">
        <w:rPr>
          <w:rFonts w:ascii="Times New Roman" w:hAnsi="Times New Roman"/>
          <w:sz w:val="28"/>
          <w:szCs w:val="28"/>
        </w:rPr>
        <w:t xml:space="preserve"> на ПХВ «</w:t>
      </w:r>
      <w:r w:rsidR="007533E3">
        <w:rPr>
          <w:rFonts w:ascii="Times New Roman" w:hAnsi="Times New Roman"/>
          <w:sz w:val="28"/>
          <w:szCs w:val="28"/>
        </w:rPr>
        <w:t>Детская городская клиническая инфекционная больница» У</w:t>
      </w:r>
      <w:r w:rsidR="007533E3" w:rsidRPr="004D6897">
        <w:rPr>
          <w:rFonts w:ascii="Times New Roman" w:hAnsi="Times New Roman"/>
          <w:sz w:val="28"/>
          <w:szCs w:val="28"/>
        </w:rPr>
        <w:t>З города Алматы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C064E3" w:rsidRPr="004D6897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7533E3">
        <w:rPr>
          <w:rFonts w:ascii="Times New Roman" w:hAnsi="Times New Roman"/>
          <w:sz w:val="28"/>
          <w:szCs w:val="28"/>
        </w:rPr>
        <w:t>Байзакова</w:t>
      </w:r>
      <w:proofErr w:type="spellEnd"/>
      <w:r w:rsidR="00C064E3" w:rsidRPr="004D6897">
        <w:rPr>
          <w:rFonts w:ascii="Times New Roman" w:hAnsi="Times New Roman"/>
          <w:sz w:val="28"/>
          <w:szCs w:val="28"/>
        </w:rPr>
        <w:t xml:space="preserve"> 2</w:t>
      </w:r>
      <w:r w:rsidR="007533E3">
        <w:rPr>
          <w:rFonts w:ascii="Times New Roman" w:hAnsi="Times New Roman"/>
          <w:sz w:val="28"/>
          <w:szCs w:val="28"/>
        </w:rPr>
        <w:t>99А</w:t>
      </w:r>
      <w:r w:rsidR="00C064E3" w:rsidRPr="004D6897">
        <w:rPr>
          <w:rFonts w:ascii="Times New Roman" w:hAnsi="Times New Roman"/>
          <w:sz w:val="28"/>
          <w:szCs w:val="28"/>
        </w:rPr>
        <w:t xml:space="preserve">, </w:t>
      </w:r>
      <w:r w:rsidR="007533E3">
        <w:rPr>
          <w:rFonts w:ascii="Times New Roman" w:hAnsi="Times New Roman"/>
          <w:sz w:val="28"/>
          <w:szCs w:val="28"/>
        </w:rPr>
        <w:t xml:space="preserve">второй </w:t>
      </w:r>
      <w:r w:rsidR="00C064E3" w:rsidRPr="004D6897">
        <w:rPr>
          <w:rFonts w:ascii="Times New Roman" w:hAnsi="Times New Roman"/>
          <w:sz w:val="28"/>
          <w:szCs w:val="28"/>
        </w:rPr>
        <w:t>этаж, отдел государственных закупок.</w:t>
      </w:r>
    </w:p>
    <w:p w14:paraId="341A7BC5" w14:textId="6FBD24C6" w:rsidR="00F86C8A" w:rsidRPr="004D6897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4D6897">
        <w:rPr>
          <w:spacing w:val="2"/>
          <w:sz w:val="28"/>
          <w:szCs w:val="28"/>
        </w:rPr>
        <w:t xml:space="preserve">4) 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потенциальному поставщику должны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соответствовать Главе 3 Правил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70B05B6" w14:textId="4638B20C" w:rsidR="00F86C8A" w:rsidRPr="00C06F2A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color w:val="000000"/>
          <w:spacing w:val="2"/>
          <w:sz w:val="28"/>
          <w:szCs w:val="28"/>
          <w:shd w:val="clear" w:color="auto" w:fill="FFFFFF"/>
        </w:rPr>
        <w:t>5) Требования к лекарственным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E70C74" w14:textId="77777777" w:rsidR="00F86C8A" w:rsidRPr="006049E8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C06F2A">
        <w:rPr>
          <w:rStyle w:val="s0"/>
          <w:color w:val="auto"/>
          <w:sz w:val="28"/>
          <w:szCs w:val="28"/>
        </w:rPr>
        <w:t>Каждый потенциальный поставщик до истечения</w:t>
      </w:r>
      <w:r w:rsidRPr="006049E8">
        <w:rPr>
          <w:rStyle w:val="s0"/>
          <w:color w:val="auto"/>
          <w:sz w:val="28"/>
          <w:szCs w:val="28"/>
        </w:rPr>
        <w:t xml:space="preserve">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F47EDF">
          <w:footerReference w:type="default" r:id="rId11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2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431CE923" w:rsidR="00FE54A3" w:rsidRPr="00AE0FE4" w:rsidRDefault="00FE54A3" w:rsidP="00BA7037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Описание медицинского</w:t>
            </w:r>
            <w:r w:rsidR="00BA7037">
              <w:rPr>
                <w:spacing w:val="2"/>
                <w:sz w:val="22"/>
                <w:szCs w:val="22"/>
              </w:rPr>
              <w:t xml:space="preserve"> </w:t>
            </w:r>
            <w:r w:rsidR="00BA7037" w:rsidRPr="00AE0FE4">
              <w:rPr>
                <w:spacing w:val="2"/>
                <w:sz w:val="22"/>
                <w:szCs w:val="22"/>
              </w:rPr>
              <w:t>изделия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92E1" w14:textId="77777777" w:rsidR="004977A3" w:rsidRDefault="004977A3" w:rsidP="00F47EDF">
      <w:pPr>
        <w:spacing w:after="0" w:line="240" w:lineRule="auto"/>
      </w:pPr>
      <w:r>
        <w:separator/>
      </w:r>
    </w:p>
  </w:endnote>
  <w:endnote w:type="continuationSeparator" w:id="0">
    <w:p w14:paraId="52076775" w14:textId="77777777" w:rsidR="004977A3" w:rsidRDefault="004977A3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580"/>
      <w:docPartObj>
        <w:docPartGallery w:val="Page Numbers (Bottom of Page)"/>
        <w:docPartUnique/>
      </w:docPartObj>
    </w:sdtPr>
    <w:sdtEndPr/>
    <w:sdtContent>
      <w:p w14:paraId="566DCB62" w14:textId="696875A7" w:rsidR="00F86C8A" w:rsidRDefault="00F86C8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FE">
          <w:rPr>
            <w:noProof/>
          </w:rPr>
          <w:t>4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B2197" w14:textId="77777777" w:rsidR="004977A3" w:rsidRDefault="004977A3" w:rsidP="00F47EDF">
      <w:pPr>
        <w:spacing w:after="0" w:line="240" w:lineRule="auto"/>
      </w:pPr>
      <w:r>
        <w:separator/>
      </w:r>
    </w:p>
  </w:footnote>
  <w:footnote w:type="continuationSeparator" w:id="0">
    <w:p w14:paraId="7FFECC25" w14:textId="77777777" w:rsidR="004977A3" w:rsidRDefault="004977A3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52290"/>
    <w:rsid w:val="000578EE"/>
    <w:rsid w:val="000E3111"/>
    <w:rsid w:val="000F6126"/>
    <w:rsid w:val="00101346"/>
    <w:rsid w:val="00113514"/>
    <w:rsid w:val="0016357A"/>
    <w:rsid w:val="001D3945"/>
    <w:rsid w:val="001D4B45"/>
    <w:rsid w:val="00220455"/>
    <w:rsid w:val="00233390"/>
    <w:rsid w:val="00233A6D"/>
    <w:rsid w:val="0026229B"/>
    <w:rsid w:val="00264A8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A4FE4"/>
    <w:rsid w:val="003C10F3"/>
    <w:rsid w:val="003C2C09"/>
    <w:rsid w:val="004024D4"/>
    <w:rsid w:val="0046421E"/>
    <w:rsid w:val="00480654"/>
    <w:rsid w:val="00495178"/>
    <w:rsid w:val="004977A3"/>
    <w:rsid w:val="004D6897"/>
    <w:rsid w:val="005020FD"/>
    <w:rsid w:val="0051488C"/>
    <w:rsid w:val="005529C8"/>
    <w:rsid w:val="00562EC1"/>
    <w:rsid w:val="00566493"/>
    <w:rsid w:val="00570D58"/>
    <w:rsid w:val="005750E2"/>
    <w:rsid w:val="005B60F2"/>
    <w:rsid w:val="005C195D"/>
    <w:rsid w:val="005D3509"/>
    <w:rsid w:val="005F02EC"/>
    <w:rsid w:val="005F7247"/>
    <w:rsid w:val="006049E8"/>
    <w:rsid w:val="00606C98"/>
    <w:rsid w:val="006151F8"/>
    <w:rsid w:val="00671552"/>
    <w:rsid w:val="0069750E"/>
    <w:rsid w:val="006F5BFE"/>
    <w:rsid w:val="007533E3"/>
    <w:rsid w:val="007636F6"/>
    <w:rsid w:val="007A6DFB"/>
    <w:rsid w:val="007B2B53"/>
    <w:rsid w:val="007C0D57"/>
    <w:rsid w:val="00843143"/>
    <w:rsid w:val="00844DC3"/>
    <w:rsid w:val="008603F6"/>
    <w:rsid w:val="008827B2"/>
    <w:rsid w:val="008914F0"/>
    <w:rsid w:val="008B0EC6"/>
    <w:rsid w:val="008C0175"/>
    <w:rsid w:val="008F1CB4"/>
    <w:rsid w:val="00917EE3"/>
    <w:rsid w:val="00984E98"/>
    <w:rsid w:val="0098544D"/>
    <w:rsid w:val="00987DB4"/>
    <w:rsid w:val="009A585D"/>
    <w:rsid w:val="009B2032"/>
    <w:rsid w:val="009F7EB1"/>
    <w:rsid w:val="00A2403F"/>
    <w:rsid w:val="00A46F59"/>
    <w:rsid w:val="00A53417"/>
    <w:rsid w:val="00A54063"/>
    <w:rsid w:val="00AB06A3"/>
    <w:rsid w:val="00AE0FE4"/>
    <w:rsid w:val="00B3529B"/>
    <w:rsid w:val="00B80DF0"/>
    <w:rsid w:val="00BA7037"/>
    <w:rsid w:val="00BB582A"/>
    <w:rsid w:val="00BB619C"/>
    <w:rsid w:val="00BC297D"/>
    <w:rsid w:val="00BC2A00"/>
    <w:rsid w:val="00BC3ED5"/>
    <w:rsid w:val="00BD6A75"/>
    <w:rsid w:val="00C064E3"/>
    <w:rsid w:val="00C14DD6"/>
    <w:rsid w:val="00C43498"/>
    <w:rsid w:val="00C86E71"/>
    <w:rsid w:val="00C87A31"/>
    <w:rsid w:val="00CA1A94"/>
    <w:rsid w:val="00CD742D"/>
    <w:rsid w:val="00CE5DBA"/>
    <w:rsid w:val="00D6683D"/>
    <w:rsid w:val="00D73518"/>
    <w:rsid w:val="00D816DC"/>
    <w:rsid w:val="00D917B5"/>
    <w:rsid w:val="00E005B1"/>
    <w:rsid w:val="00E102B0"/>
    <w:rsid w:val="00E96975"/>
    <w:rsid w:val="00E96D67"/>
    <w:rsid w:val="00EE4B81"/>
    <w:rsid w:val="00F34DAF"/>
    <w:rsid w:val="00F47EDF"/>
    <w:rsid w:val="00F86C8A"/>
    <w:rsid w:val="00FA3563"/>
    <w:rsid w:val="00FB609D"/>
    <w:rsid w:val="00FC0C0C"/>
    <w:rsid w:val="00FD7574"/>
    <w:rsid w:val="00FE54A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table" w:styleId="af3">
    <w:name w:val="Table Grid"/>
    <w:basedOn w:val="a1"/>
    <w:uiPriority w:val="39"/>
    <w:rsid w:val="003C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table" w:styleId="af3">
    <w:name w:val="Table Grid"/>
    <w:basedOn w:val="a1"/>
    <w:uiPriority w:val="39"/>
    <w:rsid w:val="003C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5265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gkib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C4F5-BC0E-467F-ADD2-7D3DD548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2021-08-09T05:35:00Z</cp:lastPrinted>
  <dcterms:created xsi:type="dcterms:W3CDTF">2021-06-30T08:50:00Z</dcterms:created>
  <dcterms:modified xsi:type="dcterms:W3CDTF">2021-08-09T05:35:00Z</dcterms:modified>
</cp:coreProperties>
</file>