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DA0427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EB3387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EB3387" w:rsidRPr="00BB54BF" w:rsidRDefault="00EB3387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87" w:rsidRPr="00BB54BF" w:rsidRDefault="001E0B63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>кювезы</w:t>
            </w:r>
            <w:proofErr w:type="spellEnd"/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>) для интенсивной терапии, с принадл</w:t>
            </w: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ежностями, вариант</w:t>
            </w:r>
            <w:r w:rsidR="003A55DF"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</w:t>
            </w:r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>сервоконтролем</w:t>
            </w:r>
            <w:proofErr w:type="spellEnd"/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тем</w:t>
            </w:r>
            <w:r w:rsidR="003A55DF" w:rsidRPr="00BB54BF">
              <w:rPr>
                <w:rFonts w:ascii="Times New Roman" w:hAnsi="Times New Roman" w:cs="Times New Roman"/>
                <w:sz w:val="18"/>
                <w:szCs w:val="18"/>
              </w:rPr>
              <w:t>пературы и влажности в</w:t>
            </w:r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>ключает: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Мобильное основание;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Мобильная стойка;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Колпак инкубатора в сборе с двойными стенками;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Колпак инкубатора в сборе с тройными стенками; 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Полка для рентген-кассет 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Система "</w:t>
            </w:r>
            <w:proofErr w:type="spellStart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Тренделленбург</w:t>
            </w:r>
            <w:proofErr w:type="spellEnd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Кислородный датчик;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Активная система увлажнения;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Пассивная система увлажнения;</w:t>
            </w:r>
          </w:p>
          <w:p w:rsidR="00EB3387" w:rsidRPr="00BB54BF" w:rsidRDefault="001E0B63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Микропроцессорный </w:t>
            </w:r>
            <w:r w:rsidR="00EB3387" w:rsidRPr="00BB54BF">
              <w:rPr>
                <w:rFonts w:ascii="Times New Roman" w:hAnsi="Times New Roman" w:cs="Times New Roman"/>
                <w:sz w:val="18"/>
                <w:szCs w:val="18"/>
              </w:rPr>
              <w:t>блок-плато;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Стенка плексигласовая 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Предохранитель 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Аккумуляторная батарея;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Дисплей инкубатора;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- Матрасик </w:t>
            </w:r>
          </w:p>
          <w:p w:rsidR="00EB3387" w:rsidRPr="00BB54BF" w:rsidRDefault="00EB3387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- Кассета системы увлажнения с губками.</w:t>
            </w:r>
          </w:p>
        </w:tc>
        <w:tc>
          <w:tcPr>
            <w:tcW w:w="1145" w:type="dxa"/>
            <w:shd w:val="clear" w:color="auto" w:fill="auto"/>
            <w:noWrap/>
          </w:tcPr>
          <w:p w:rsidR="00EB3387" w:rsidRPr="00BB54BF" w:rsidRDefault="00EB3387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shd w:val="clear" w:color="auto" w:fill="auto"/>
            <w:noWrap/>
          </w:tcPr>
          <w:p w:rsidR="00EB3387" w:rsidRPr="00BB54BF" w:rsidRDefault="00EB3387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3387" w:rsidRPr="00BB54BF" w:rsidRDefault="00EB3387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5 834 000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3387" w:rsidRPr="00BB54BF" w:rsidRDefault="00EB3387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5 834 000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Полка для мониторов на консоли инкубатора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775 000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1 550 000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телескопическая стойка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800 500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800 500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Полка для мониторов с креплением к </w:t>
            </w:r>
            <w:proofErr w:type="spellStart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инфузионной</w:t>
            </w:r>
            <w:proofErr w:type="spellEnd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стойке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750 350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750 350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Кислородный шланг с коннектором 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320 150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Силиконовая трубка (кислородная)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Кислородная палатка (средняя, с термометром)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1 548 000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1 548 000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Система "кенгуру"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1 950 000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Флоуметр</w:t>
            </w:r>
            <w:proofErr w:type="spellEnd"/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 с креплением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1 500 500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1 500 500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 xml:space="preserve">Воздушный фильтр 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Кожный температурный датчик, многоразовый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2 000 000</w:t>
            </w:r>
          </w:p>
        </w:tc>
      </w:tr>
      <w:tr w:rsidR="00BB54BF" w:rsidRPr="00BB54BF" w:rsidTr="00BB54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BF" w:rsidRPr="00BB54BF" w:rsidRDefault="00BB54BF" w:rsidP="00BB54BF">
            <w:pPr>
              <w:widowControl w:val="0"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Адгезивные колпачки и ленты для кожных Датчиков (защитные наклейки для температурного датчика 100шт.)</w:t>
            </w:r>
          </w:p>
        </w:tc>
        <w:tc>
          <w:tcPr>
            <w:tcW w:w="1145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BB54BF" w:rsidRPr="00BB54BF" w:rsidRDefault="00BB54BF" w:rsidP="00BB54BF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54BF" w:rsidRPr="00BB54BF" w:rsidRDefault="00BB54BF" w:rsidP="00BB54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4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850 000</w:t>
            </w:r>
          </w:p>
        </w:tc>
      </w:tr>
      <w:tr w:rsidR="00BB54BF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BB54BF" w:rsidRPr="006B413F" w:rsidRDefault="00BB54BF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B54BF" w:rsidRPr="00CE1864" w:rsidRDefault="00CE1864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CE1864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17 375 500</w:t>
            </w:r>
            <w:bookmarkStart w:id="1" w:name="_GoBack"/>
            <w:bookmarkEnd w:id="1"/>
          </w:p>
        </w:tc>
      </w:tr>
    </w:tbl>
    <w:p w:rsidR="008974E7" w:rsidRPr="001F7648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lastRenderedPageBreak/>
        <w:t xml:space="preserve">1. </w:t>
      </w:r>
      <w:r w:rsidR="002524C4" w:rsidRPr="001F7648">
        <w:rPr>
          <w:rFonts w:ascii="Times New Roman" w:hAnsi="Times New Roman" w:cs="Times New Roman"/>
        </w:rPr>
        <w:t>Место поставки</w:t>
      </w:r>
      <w:r w:rsidR="007350F1" w:rsidRPr="001F7648">
        <w:rPr>
          <w:rFonts w:ascii="Times New Roman" w:hAnsi="Times New Roman" w:cs="Times New Roman"/>
        </w:rPr>
        <w:t xml:space="preserve"> товара:</w:t>
      </w:r>
      <w:r w:rsidR="006B413F" w:rsidRPr="001F7648">
        <w:rPr>
          <w:rFonts w:ascii="Times New Roman" w:hAnsi="Times New Roman" w:cs="Times New Roman"/>
        </w:rPr>
        <w:t xml:space="preserve"> </w:t>
      </w:r>
      <w:r w:rsidR="002C63B5" w:rsidRPr="001F7648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1F7648">
        <w:rPr>
          <w:rFonts w:ascii="Times New Roman" w:hAnsi="Times New Roman" w:cs="Times New Roman"/>
        </w:rPr>
        <w:t>Байзакова</w:t>
      </w:r>
      <w:proofErr w:type="spellEnd"/>
      <w:r w:rsidR="001563E9" w:rsidRPr="001F7648">
        <w:rPr>
          <w:rFonts w:ascii="Times New Roman" w:hAnsi="Times New Roman" w:cs="Times New Roman"/>
        </w:rPr>
        <w:t xml:space="preserve"> 299А</w:t>
      </w:r>
      <w:r w:rsidR="002C63B5" w:rsidRPr="001F7648">
        <w:rPr>
          <w:rFonts w:ascii="Times New Roman" w:hAnsi="Times New Roman" w:cs="Times New Roman"/>
        </w:rPr>
        <w:t>.</w:t>
      </w:r>
      <w:r w:rsidRPr="001F7648">
        <w:rPr>
          <w:rFonts w:ascii="Times New Roman" w:hAnsi="Times New Roman" w:cs="Times New Roman"/>
        </w:rPr>
        <w:t xml:space="preserve"> 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2. </w:t>
      </w:r>
      <w:r w:rsidR="00BD0A34" w:rsidRPr="001F7648">
        <w:rPr>
          <w:rFonts w:ascii="Times New Roman" w:hAnsi="Times New Roman" w:cs="Times New Roman"/>
          <w:lang w:val="kk-KZ"/>
        </w:rPr>
        <w:t>Условия и с</w:t>
      </w:r>
      <w:r w:rsidR="007350F1" w:rsidRPr="001F7648">
        <w:rPr>
          <w:rFonts w:ascii="Times New Roman" w:hAnsi="Times New Roman" w:cs="Times New Roman"/>
          <w:lang w:val="kk-KZ"/>
        </w:rPr>
        <w:t xml:space="preserve">рок </w:t>
      </w:r>
      <w:r w:rsidR="00BD0A34" w:rsidRPr="001F7648">
        <w:rPr>
          <w:rFonts w:ascii="Times New Roman" w:hAnsi="Times New Roman" w:cs="Times New Roman"/>
          <w:lang w:val="kk-KZ"/>
        </w:rPr>
        <w:t>поставки</w:t>
      </w:r>
      <w:r w:rsidR="007350F1" w:rsidRPr="001F7648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1F7648">
        <w:rPr>
          <w:rFonts w:ascii="Times New Roman" w:hAnsi="Times New Roman" w:cs="Times New Roman"/>
          <w:lang w:val="kk-KZ"/>
        </w:rPr>
        <w:t xml:space="preserve"> </w:t>
      </w:r>
      <w:r w:rsidR="00BD0A34" w:rsidRPr="001F7648">
        <w:rPr>
          <w:rFonts w:ascii="Times New Roman" w:hAnsi="Times New Roman" w:cs="Times New Roman"/>
          <w:lang w:val="kk-KZ"/>
        </w:rPr>
        <w:t>на условиях ИНКОТЕРМС 2020</w:t>
      </w:r>
      <w:r w:rsidR="003F663F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1F7648">
        <w:rPr>
          <w:rFonts w:ascii="Times New Roman" w:hAnsi="Times New Roman" w:cs="Times New Roman"/>
          <w:lang w:val="kk-KZ"/>
        </w:rPr>
        <w:t xml:space="preserve"> в течение </w:t>
      </w:r>
      <w:r w:rsidR="00BB54BF">
        <w:rPr>
          <w:rFonts w:ascii="Times New Roman" w:hAnsi="Times New Roman" w:cs="Times New Roman"/>
          <w:lang w:val="kk-KZ"/>
        </w:rPr>
        <w:t xml:space="preserve"> 40 </w:t>
      </w:r>
      <w:r w:rsidR="00BD0A34" w:rsidRPr="001F7648">
        <w:rPr>
          <w:rFonts w:ascii="Times New Roman" w:hAnsi="Times New Roman" w:cs="Times New Roman"/>
          <w:lang w:val="kk-KZ"/>
        </w:rPr>
        <w:t>календарных дней</w:t>
      </w:r>
      <w:r w:rsidR="00A800AC" w:rsidRPr="001F7648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1F7648">
        <w:rPr>
          <w:rFonts w:ascii="Times New Roman" w:hAnsi="Times New Roman" w:cs="Times New Roman"/>
          <w:lang w:val="kk-KZ"/>
        </w:rPr>
        <w:t>.</w:t>
      </w:r>
      <w:r w:rsidR="006B413F" w:rsidRPr="001F7648">
        <w:rPr>
          <w:rFonts w:ascii="Times New Roman" w:hAnsi="Times New Roman" w:cs="Times New Roman"/>
          <w:lang w:val="kk-KZ"/>
        </w:rPr>
        <w:t xml:space="preserve"> </w:t>
      </w:r>
    </w:p>
    <w:p w:rsidR="008063C9" w:rsidRPr="001F7648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F7648">
        <w:rPr>
          <w:spacing w:val="2"/>
          <w:sz w:val="22"/>
          <w:szCs w:val="22"/>
          <w:lang w:val="kk-KZ"/>
        </w:rPr>
        <w:t>3</w:t>
      </w:r>
      <w:r w:rsidR="00715298" w:rsidRPr="001F7648">
        <w:rPr>
          <w:spacing w:val="2"/>
          <w:sz w:val="22"/>
          <w:szCs w:val="22"/>
          <w:lang w:val="kk-KZ"/>
        </w:rPr>
        <w:t>.</w:t>
      </w:r>
      <w:r w:rsidR="008063C9" w:rsidRPr="001F7648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1F7648">
        <w:rPr>
          <w:spacing w:val="2"/>
          <w:sz w:val="22"/>
          <w:szCs w:val="22"/>
          <w:lang w:val="kk-KZ"/>
        </w:rPr>
        <w:t xml:space="preserve">: </w:t>
      </w:r>
      <w:r w:rsidR="008063C9" w:rsidRPr="001F7648">
        <w:rPr>
          <w:sz w:val="22"/>
          <w:szCs w:val="22"/>
          <w:lang w:val="kk-KZ"/>
        </w:rPr>
        <w:t>ГКП</w:t>
      </w:r>
      <w:r w:rsidR="008063C9" w:rsidRPr="001F7648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sz w:val="22"/>
          <w:szCs w:val="22"/>
        </w:rPr>
        <w:t>Байзакова</w:t>
      </w:r>
      <w:proofErr w:type="spellEnd"/>
      <w:r w:rsidR="008063C9" w:rsidRPr="001F7648">
        <w:rPr>
          <w:sz w:val="22"/>
          <w:szCs w:val="22"/>
        </w:rPr>
        <w:t xml:space="preserve"> 299А, второй этаж, </w:t>
      </w:r>
      <w:r w:rsidR="00562087" w:rsidRPr="001F7648">
        <w:rPr>
          <w:sz w:val="22"/>
          <w:szCs w:val="22"/>
        </w:rPr>
        <w:t>кабинет 9</w:t>
      </w:r>
      <w:r w:rsidR="008063C9" w:rsidRPr="001F7648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1F7648">
        <w:rPr>
          <w:sz w:val="22"/>
          <w:szCs w:val="22"/>
        </w:rPr>
        <w:t>Нур</w:t>
      </w:r>
      <w:proofErr w:type="spellEnd"/>
      <w:r w:rsidR="008063C9" w:rsidRPr="001F7648">
        <w:rPr>
          <w:sz w:val="22"/>
          <w:szCs w:val="22"/>
        </w:rPr>
        <w:t>-Султан) «</w:t>
      </w:r>
      <w:r w:rsidR="00351E8F">
        <w:rPr>
          <w:sz w:val="22"/>
          <w:szCs w:val="22"/>
        </w:rPr>
        <w:t>17</w:t>
      </w:r>
      <w:r w:rsidR="008063C9" w:rsidRPr="001F7648">
        <w:rPr>
          <w:sz w:val="22"/>
          <w:szCs w:val="22"/>
        </w:rPr>
        <w:t xml:space="preserve">» </w:t>
      </w:r>
      <w:r w:rsidR="00C97C90">
        <w:rPr>
          <w:sz w:val="22"/>
          <w:szCs w:val="22"/>
        </w:rPr>
        <w:t>н</w:t>
      </w:r>
      <w:r w:rsidR="00562087" w:rsidRPr="001F7648">
        <w:rPr>
          <w:sz w:val="22"/>
          <w:szCs w:val="22"/>
        </w:rPr>
        <w:t>о</w:t>
      </w:r>
      <w:r w:rsidR="008063C9" w:rsidRPr="001F7648">
        <w:rPr>
          <w:sz w:val="22"/>
          <w:szCs w:val="22"/>
        </w:rPr>
        <w:t>ября 2021 года.</w:t>
      </w:r>
    </w:p>
    <w:p w:rsidR="008063C9" w:rsidRPr="001F7648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F7648">
        <w:rPr>
          <w:rFonts w:ascii="Times New Roman" w:hAnsi="Times New Roman"/>
        </w:rPr>
        <w:t>4</w:t>
      </w:r>
      <w:r w:rsidR="00715298" w:rsidRPr="001F7648">
        <w:rPr>
          <w:rFonts w:ascii="Times New Roman" w:hAnsi="Times New Roman"/>
        </w:rPr>
        <w:t>.</w:t>
      </w:r>
      <w:r w:rsidR="001F0295" w:rsidRPr="001F7648">
        <w:rPr>
          <w:rFonts w:ascii="Times New Roman" w:hAnsi="Times New Roman"/>
        </w:rPr>
        <w:t xml:space="preserve"> Д</w:t>
      </w:r>
      <w:r w:rsidR="008063C9" w:rsidRPr="001F7648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1F7648">
        <w:rPr>
          <w:rFonts w:ascii="Times New Roman" w:hAnsi="Times New Roman"/>
        </w:rPr>
        <w:t>Нур</w:t>
      </w:r>
      <w:proofErr w:type="spellEnd"/>
      <w:r w:rsidR="008063C9" w:rsidRPr="001F7648">
        <w:rPr>
          <w:rFonts w:ascii="Times New Roman" w:hAnsi="Times New Roman"/>
        </w:rPr>
        <w:t>-Султан) «</w:t>
      </w:r>
      <w:r w:rsidR="00351E8F">
        <w:rPr>
          <w:rFonts w:ascii="Times New Roman" w:hAnsi="Times New Roman"/>
        </w:rPr>
        <w:t>17</w:t>
      </w:r>
      <w:r w:rsidR="008063C9" w:rsidRPr="001F7648">
        <w:rPr>
          <w:rFonts w:ascii="Times New Roman" w:hAnsi="Times New Roman"/>
        </w:rPr>
        <w:t xml:space="preserve">» </w:t>
      </w:r>
      <w:r w:rsidR="00C97C90">
        <w:rPr>
          <w:rFonts w:ascii="Times New Roman" w:hAnsi="Times New Roman"/>
        </w:rPr>
        <w:t>н</w:t>
      </w:r>
      <w:r w:rsidR="00562087" w:rsidRPr="001F7648">
        <w:rPr>
          <w:rFonts w:ascii="Times New Roman" w:hAnsi="Times New Roman"/>
        </w:rPr>
        <w:t>о</w:t>
      </w:r>
      <w:r w:rsidR="008063C9" w:rsidRPr="001F7648">
        <w:rPr>
          <w:rFonts w:ascii="Times New Roman" w:hAnsi="Times New Roman"/>
        </w:rPr>
        <w:t xml:space="preserve">ября 2021 года, </w:t>
      </w:r>
      <w:r w:rsidR="008063C9" w:rsidRPr="001F7648">
        <w:rPr>
          <w:rFonts w:ascii="Times New Roman" w:hAnsi="Times New Roman"/>
          <w:lang w:val="kk-KZ"/>
        </w:rPr>
        <w:t>ГКП</w:t>
      </w:r>
      <w:r w:rsidR="008063C9" w:rsidRPr="001F7648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rFonts w:ascii="Times New Roman" w:hAnsi="Times New Roman"/>
        </w:rPr>
        <w:t>Байзакова</w:t>
      </w:r>
      <w:proofErr w:type="spellEnd"/>
      <w:r w:rsidR="008063C9" w:rsidRPr="001F7648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1F7648">
        <w:rPr>
          <w:rFonts w:ascii="Times New Roman" w:hAnsi="Times New Roman"/>
        </w:rPr>
        <w:t>конференц</w:t>
      </w:r>
      <w:proofErr w:type="spellEnd"/>
      <w:r w:rsidR="008063C9" w:rsidRPr="001F7648">
        <w:rPr>
          <w:rFonts w:ascii="Times New Roman" w:hAnsi="Times New Roman"/>
        </w:rPr>
        <w:t xml:space="preserve"> зал</w:t>
      </w:r>
      <w:proofErr w:type="gramEnd"/>
      <w:r w:rsidR="008063C9" w:rsidRPr="001F7648">
        <w:rPr>
          <w:rFonts w:ascii="Times New Roman" w:hAnsi="Times New Roman"/>
        </w:rPr>
        <w:t>).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1F7648">
        <w:rPr>
          <w:spacing w:val="2"/>
          <w:sz w:val="22"/>
          <w:szCs w:val="22"/>
        </w:rPr>
        <w:t>5</w:t>
      </w:r>
      <w:r w:rsidR="00715298" w:rsidRPr="001F7648">
        <w:rPr>
          <w:spacing w:val="2"/>
          <w:sz w:val="22"/>
          <w:szCs w:val="22"/>
        </w:rPr>
        <w:t>.</w:t>
      </w:r>
      <w:r w:rsidR="008063C9" w:rsidRPr="001F7648">
        <w:rPr>
          <w:spacing w:val="2"/>
          <w:sz w:val="22"/>
          <w:szCs w:val="22"/>
        </w:rPr>
        <w:t xml:space="preserve"> 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1F7648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1F7648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1F7648" w:rsidRDefault="008974E7" w:rsidP="00A77FBE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7</w:t>
      </w:r>
      <w:r w:rsidR="00715298" w:rsidRPr="001F7648">
        <w:rPr>
          <w:rStyle w:val="s0"/>
        </w:rPr>
        <w:t>.</w:t>
      </w:r>
      <w:r w:rsidR="00A77FBE" w:rsidRPr="001F7648">
        <w:rPr>
          <w:rStyle w:val="s0"/>
        </w:rPr>
        <w:t xml:space="preserve"> </w:t>
      </w:r>
      <w:r w:rsidR="008063C9" w:rsidRPr="001F7648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1F7648">
        <w:rPr>
          <w:rStyle w:val="s0"/>
        </w:rPr>
        <w:t xml:space="preserve">. </w:t>
      </w:r>
      <w:r w:rsidR="008063C9" w:rsidRPr="001F7648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F7648">
        <w:rPr>
          <w:rFonts w:ascii="Times New Roman" w:hAnsi="Times New Roman" w:cs="Times New Roman"/>
        </w:rPr>
        <w:t>8</w:t>
      </w:r>
      <w:r w:rsidR="00715298" w:rsidRPr="001F7648">
        <w:rPr>
          <w:rFonts w:ascii="Times New Roman" w:hAnsi="Times New Roman" w:cs="Times New Roman"/>
        </w:rPr>
        <w:t>.</w:t>
      </w:r>
      <w:r w:rsidR="00A77FBE" w:rsidRPr="001F7648">
        <w:rPr>
          <w:rFonts w:ascii="Times New Roman" w:hAnsi="Times New Roman" w:cs="Times New Roman"/>
        </w:rPr>
        <w:t xml:space="preserve"> </w:t>
      </w:r>
      <w:r w:rsidR="006B413F" w:rsidRPr="001F7648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1F764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1F7648">
        <w:rPr>
          <w:rFonts w:eastAsiaTheme="minorHAnsi"/>
          <w:sz w:val="22"/>
          <w:szCs w:val="22"/>
          <w:lang w:val="kk-KZ" w:eastAsia="en-US"/>
        </w:rPr>
        <w:t>9</w:t>
      </w:r>
      <w:r w:rsidR="00715298" w:rsidRPr="001F7648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1F7648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1F7648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 прекращении деятельности по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органов.</w:t>
      </w:r>
      <w:proofErr w:type="gramEnd"/>
      <w:r w:rsidRPr="001F7648">
        <w:rPr>
          <w:rStyle w:val="s0"/>
        </w:rPr>
        <w:t xml:space="preserve"> </w:t>
      </w:r>
      <w:proofErr w:type="gramStart"/>
      <w:r w:rsidRPr="001F7648">
        <w:rPr>
          <w:rStyle w:val="s0"/>
        </w:rPr>
        <w:t>В случае отсутствия сведений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удостоверенную копию соответствующей лицензии на фармацевтическую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средств, психотропных 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1F7648">
        <w:rPr>
          <w:rStyle w:val="s0"/>
        </w:rPr>
        <w:t xml:space="preserve"> </w:t>
      </w:r>
      <w:proofErr w:type="gramEnd"/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2) копию документа, предоставляющего право на осуществление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копию удостоверения личности или паспорта (для физического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договора после даты объявления закупа);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органах государственных доходов, полученные посредством веб-портала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"электронного правительства" или веб-приложения "кабинет налогоплательщика";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зарегистрирован в качестве налогоплательщика Республики Казахстан).</w:t>
      </w:r>
    </w:p>
    <w:p w:rsidR="004C6853" w:rsidRPr="001F7648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r w:rsidRPr="001F7648">
        <w:rPr>
          <w:rFonts w:eastAsiaTheme="minorHAnsi"/>
          <w:sz w:val="22"/>
          <w:szCs w:val="22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F7648" w:rsidRPr="00E01F30" w:rsidRDefault="001F7648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z112"/>
      <w:bookmarkEnd w:id="4"/>
    </w:p>
    <w:p w:rsidR="001F7648" w:rsidRPr="00E01F30" w:rsidRDefault="00121F1E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0" w:rsidRPr="008D0035" w:rsidRDefault="00E01F30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64" w:rsidRDefault="00432E64" w:rsidP="0093557B">
      <w:pPr>
        <w:spacing w:after="0" w:line="240" w:lineRule="auto"/>
      </w:pPr>
      <w:r>
        <w:separator/>
      </w:r>
    </w:p>
  </w:endnote>
  <w:endnote w:type="continuationSeparator" w:id="0">
    <w:p w:rsidR="00432E64" w:rsidRDefault="00432E64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64" w:rsidRDefault="00432E64" w:rsidP="0093557B">
      <w:pPr>
        <w:spacing w:after="0" w:line="240" w:lineRule="auto"/>
      </w:pPr>
      <w:r>
        <w:separator/>
      </w:r>
    </w:p>
  </w:footnote>
  <w:footnote w:type="continuationSeparator" w:id="0">
    <w:p w:rsidR="00432E64" w:rsidRDefault="00432E64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15709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973C8"/>
    <w:rsid w:val="001A055C"/>
    <w:rsid w:val="001A1D57"/>
    <w:rsid w:val="001A626E"/>
    <w:rsid w:val="001B1F83"/>
    <w:rsid w:val="001C7880"/>
    <w:rsid w:val="001D5F8E"/>
    <w:rsid w:val="001D7E17"/>
    <w:rsid w:val="001E0B63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1E8F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94D1C"/>
    <w:rsid w:val="00395A80"/>
    <w:rsid w:val="00397A49"/>
    <w:rsid w:val="003A143D"/>
    <w:rsid w:val="003A55DF"/>
    <w:rsid w:val="003B0BAF"/>
    <w:rsid w:val="003B71AF"/>
    <w:rsid w:val="003C40DD"/>
    <w:rsid w:val="003C49E5"/>
    <w:rsid w:val="003C4DF7"/>
    <w:rsid w:val="003C70E6"/>
    <w:rsid w:val="003F0207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2E64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2643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57780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E51D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7D9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524DA"/>
    <w:rsid w:val="00B54E19"/>
    <w:rsid w:val="00B61117"/>
    <w:rsid w:val="00B64BF8"/>
    <w:rsid w:val="00B659F9"/>
    <w:rsid w:val="00B7285E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4BF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97C90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864"/>
    <w:rsid w:val="00CE1DFA"/>
    <w:rsid w:val="00CE6F58"/>
    <w:rsid w:val="00CF23AF"/>
    <w:rsid w:val="00CF6EBF"/>
    <w:rsid w:val="00CF7604"/>
    <w:rsid w:val="00CF78AA"/>
    <w:rsid w:val="00D007F3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B3387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0E88-8529-4E64-9001-B3D01F2E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264</cp:revision>
  <cp:lastPrinted>2021-10-21T06:07:00Z</cp:lastPrinted>
  <dcterms:created xsi:type="dcterms:W3CDTF">2021-01-07T09:41:00Z</dcterms:created>
  <dcterms:modified xsi:type="dcterms:W3CDTF">2021-11-10T10:32:00Z</dcterms:modified>
</cp:coreProperties>
</file>