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D3A2" w14:textId="77777777"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7205D3A3" w14:textId="77777777"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14:paraId="7205D3A4" w14:textId="77777777"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5D3A5" w14:textId="27E88030" w:rsidR="007350F1" w:rsidRPr="006B413F" w:rsidRDefault="002A4AE6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bookmarkStart w:id="1" w:name="_GoBack"/>
      <w:bookmarkEnd w:id="1"/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CA6C0D" w:rsidRPr="00B40F69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14:paraId="7205D3A6" w14:textId="77777777"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5D3A7" w14:textId="77777777"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14:paraId="7205D3A8" w14:textId="77777777"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14:paraId="7205D3A9" w14:textId="77777777"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560C">
        <w:rPr>
          <w:rFonts w:ascii="Times New Roman" w:hAnsi="Times New Roman" w:cs="Times New Roman"/>
          <w:sz w:val="24"/>
          <w:szCs w:val="24"/>
        </w:rPr>
        <w:t xml:space="preserve">расходные материалы для </w:t>
      </w:r>
      <w:proofErr w:type="spellStart"/>
      <w:r w:rsidR="00E7560C">
        <w:rPr>
          <w:rFonts w:ascii="Times New Roman" w:hAnsi="Times New Roman" w:cs="Times New Roman"/>
          <w:sz w:val="24"/>
          <w:szCs w:val="24"/>
        </w:rPr>
        <w:t>перитонеального</w:t>
      </w:r>
      <w:proofErr w:type="spellEnd"/>
      <w:r w:rsidR="00E7560C">
        <w:rPr>
          <w:rFonts w:ascii="Times New Roman" w:hAnsi="Times New Roman" w:cs="Times New Roman"/>
          <w:sz w:val="24"/>
          <w:szCs w:val="24"/>
        </w:rPr>
        <w:t xml:space="preserve"> диализа и аппаратов и экстракорпоральной непрерывной коррекции гомеостаза (ЭНКГ) для острой терапии.  </w:t>
      </w:r>
    </w:p>
    <w:p w14:paraId="7205D3AA" w14:textId="77777777"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993"/>
        <w:gridCol w:w="1275"/>
        <w:gridCol w:w="1045"/>
        <w:gridCol w:w="1223"/>
      </w:tblGrid>
      <w:tr w:rsidR="00380FC6" w:rsidRPr="00FC5A71" w14:paraId="7205D3B2" w14:textId="77777777" w:rsidTr="0021288B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14:paraId="7205D3AB" w14:textId="77777777"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14:paraId="7205D3AC" w14:textId="77777777"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14:paraId="7205D3AD" w14:textId="77777777"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205D3AE" w14:textId="77777777"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05D3AF" w14:textId="77777777"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14:paraId="7205D3B0" w14:textId="77777777"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205D3B1" w14:textId="77777777" w:rsidR="00380FC6" w:rsidRPr="004E5F73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E5F73">
              <w:rPr>
                <w:b/>
                <w:bCs/>
                <w:sz w:val="22"/>
                <w:szCs w:val="22"/>
              </w:rPr>
              <w:t>Сумма</w:t>
            </w:r>
            <w:r w:rsidR="00F63A15" w:rsidRPr="004E5F73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887D22" w:rsidRPr="007D1806" w14:paraId="7205D3B9" w14:textId="77777777" w:rsidTr="007D1806">
        <w:trPr>
          <w:trHeight w:val="337"/>
        </w:trPr>
        <w:tc>
          <w:tcPr>
            <w:tcW w:w="709" w:type="dxa"/>
            <w:shd w:val="clear" w:color="auto" w:fill="auto"/>
            <w:noWrap/>
          </w:tcPr>
          <w:p w14:paraId="7205D3B3" w14:textId="77777777" w:rsidR="00887D22" w:rsidRPr="00887D22" w:rsidRDefault="00887D22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3B4" w14:textId="77777777" w:rsidR="00887D22" w:rsidRPr="007D1806" w:rsidRDefault="00887D22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06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Pr="007D1806">
              <w:rPr>
                <w:rFonts w:ascii="Times New Roman" w:hAnsi="Times New Roman" w:cs="Times New Roman"/>
              </w:rPr>
              <w:t>физионила</w:t>
            </w:r>
            <w:proofErr w:type="spellEnd"/>
            <w:r w:rsidRPr="007D1806">
              <w:rPr>
                <w:rFonts w:ascii="Times New Roman" w:hAnsi="Times New Roman" w:cs="Times New Roman"/>
              </w:rPr>
              <w:t xml:space="preserve"> </w:t>
            </w:r>
            <w:r w:rsidR="008C7701">
              <w:rPr>
                <w:rFonts w:ascii="Times New Roman" w:hAnsi="Times New Roman" w:cs="Times New Roman"/>
              </w:rPr>
              <w:t xml:space="preserve">с глюкозой, дозировка </w:t>
            </w:r>
            <w:r w:rsidRPr="007D1806">
              <w:rPr>
                <w:rFonts w:ascii="Times New Roman" w:hAnsi="Times New Roman" w:cs="Times New Roman"/>
              </w:rPr>
              <w:t>2,27%</w:t>
            </w:r>
          </w:p>
        </w:tc>
        <w:tc>
          <w:tcPr>
            <w:tcW w:w="993" w:type="dxa"/>
            <w:shd w:val="clear" w:color="auto" w:fill="auto"/>
            <w:noWrap/>
          </w:tcPr>
          <w:p w14:paraId="7205D3B5" w14:textId="77777777" w:rsidR="00887D22" w:rsidRPr="00887D22" w:rsidRDefault="00887D22" w:rsidP="007D1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14:paraId="7205D3B6" w14:textId="77777777" w:rsidR="00887D22" w:rsidRPr="007D1806" w:rsidRDefault="007D1806" w:rsidP="00CA6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806">
              <w:rPr>
                <w:rFonts w:ascii="Times New Roman" w:hAnsi="Times New Roman"/>
              </w:rPr>
              <w:t>300</w:t>
            </w:r>
          </w:p>
        </w:tc>
        <w:tc>
          <w:tcPr>
            <w:tcW w:w="1045" w:type="dxa"/>
            <w:shd w:val="clear" w:color="auto" w:fill="auto"/>
            <w:noWrap/>
          </w:tcPr>
          <w:p w14:paraId="7205D3B7" w14:textId="155E6EA4" w:rsidR="00887D22" w:rsidRPr="007D1806" w:rsidRDefault="00B40F69" w:rsidP="00CA6C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6647</w:t>
            </w:r>
          </w:p>
        </w:tc>
        <w:tc>
          <w:tcPr>
            <w:tcW w:w="1223" w:type="dxa"/>
            <w:shd w:val="clear" w:color="auto" w:fill="auto"/>
            <w:noWrap/>
          </w:tcPr>
          <w:p w14:paraId="7205D3B8" w14:textId="228BE9D6" w:rsidR="00887D22" w:rsidRPr="004E5F73" w:rsidRDefault="004E5F73" w:rsidP="00CA6C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5F73">
              <w:rPr>
                <w:rFonts w:ascii="Times New Roman" w:hAnsi="Times New Roman"/>
              </w:rPr>
              <w:t>1 994 100</w:t>
            </w:r>
          </w:p>
        </w:tc>
      </w:tr>
      <w:tr w:rsidR="00887D22" w:rsidRPr="00887D22" w14:paraId="7205D3C0" w14:textId="77777777" w:rsidTr="007D1806">
        <w:trPr>
          <w:trHeight w:val="337"/>
        </w:trPr>
        <w:tc>
          <w:tcPr>
            <w:tcW w:w="709" w:type="dxa"/>
            <w:shd w:val="clear" w:color="auto" w:fill="auto"/>
            <w:noWrap/>
          </w:tcPr>
          <w:p w14:paraId="7205D3BA" w14:textId="77777777" w:rsidR="00887D22" w:rsidRPr="00887D22" w:rsidRDefault="00887D22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3BB" w14:textId="77777777" w:rsidR="00887D22" w:rsidRPr="007D1806" w:rsidRDefault="00887D22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0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7D1806">
              <w:rPr>
                <w:rFonts w:ascii="Times New Roman" w:hAnsi="Times New Roman" w:cs="Times New Roman"/>
              </w:rPr>
              <w:t>гемодиафильтрации</w:t>
            </w:r>
            <w:proofErr w:type="spellEnd"/>
            <w:r w:rsidRPr="007D1806">
              <w:rPr>
                <w:rFonts w:ascii="Times New Roman" w:hAnsi="Times New Roman" w:cs="Times New Roman"/>
              </w:rPr>
              <w:t xml:space="preserve"> Prismasol-2</w:t>
            </w:r>
          </w:p>
        </w:tc>
        <w:tc>
          <w:tcPr>
            <w:tcW w:w="993" w:type="dxa"/>
            <w:shd w:val="clear" w:color="auto" w:fill="auto"/>
            <w:noWrap/>
          </w:tcPr>
          <w:p w14:paraId="7205D3BC" w14:textId="77777777" w:rsidR="00887D22" w:rsidRPr="00887D22" w:rsidRDefault="00887D22" w:rsidP="007D18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14:paraId="7205D3BD" w14:textId="77777777" w:rsidR="00887D22" w:rsidRPr="00887D22" w:rsidRDefault="007D1806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45" w:type="dxa"/>
            <w:shd w:val="clear" w:color="auto" w:fill="auto"/>
            <w:noWrap/>
          </w:tcPr>
          <w:p w14:paraId="7205D3BE" w14:textId="77777777" w:rsidR="00887D22" w:rsidRPr="00887D22" w:rsidRDefault="00CA6CBE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223" w:type="dxa"/>
            <w:shd w:val="clear" w:color="auto" w:fill="auto"/>
            <w:noWrap/>
          </w:tcPr>
          <w:p w14:paraId="7205D3BF" w14:textId="77777777" w:rsidR="00887D22" w:rsidRPr="004E5F73" w:rsidRDefault="00CA6CBE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F73">
              <w:rPr>
                <w:rFonts w:ascii="Times New Roman" w:eastAsia="Times New Roman" w:hAnsi="Times New Roman" w:cs="Times New Roman"/>
              </w:rPr>
              <w:t>1 560 000</w:t>
            </w:r>
          </w:p>
        </w:tc>
      </w:tr>
      <w:tr w:rsidR="00887D22" w:rsidRPr="00887D22" w14:paraId="7205D3C7" w14:textId="77777777" w:rsidTr="007D1806">
        <w:trPr>
          <w:trHeight w:val="337"/>
        </w:trPr>
        <w:tc>
          <w:tcPr>
            <w:tcW w:w="709" w:type="dxa"/>
            <w:shd w:val="clear" w:color="auto" w:fill="auto"/>
            <w:noWrap/>
          </w:tcPr>
          <w:p w14:paraId="7205D3C1" w14:textId="77777777" w:rsidR="00887D22" w:rsidRPr="00887D22" w:rsidRDefault="00887D22" w:rsidP="007D1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3C2" w14:textId="77777777" w:rsidR="00887D22" w:rsidRPr="007D1806" w:rsidRDefault="007D1806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06">
              <w:rPr>
                <w:rFonts w:ascii="Times New Roman" w:hAnsi="Times New Roman" w:cs="Times New Roman"/>
              </w:rPr>
              <w:t>Набор для продолжительной замещающей почечной терапии (устройство гемодиафильтрации) PRISMAFLEX ST 60 SET</w:t>
            </w:r>
          </w:p>
        </w:tc>
        <w:tc>
          <w:tcPr>
            <w:tcW w:w="993" w:type="dxa"/>
            <w:shd w:val="clear" w:color="auto" w:fill="auto"/>
            <w:noWrap/>
          </w:tcPr>
          <w:p w14:paraId="7205D3C3" w14:textId="77777777" w:rsidR="00887D22" w:rsidRPr="00887D22" w:rsidRDefault="00887D22" w:rsidP="007D18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14:paraId="7205D3C4" w14:textId="77777777" w:rsidR="00887D22" w:rsidRPr="00887D22" w:rsidRDefault="007D1806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</w:tcPr>
          <w:p w14:paraId="7205D3C5" w14:textId="77777777" w:rsidR="00887D22" w:rsidRPr="00887D22" w:rsidRDefault="007D1806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125 000</w:t>
            </w:r>
          </w:p>
        </w:tc>
        <w:tc>
          <w:tcPr>
            <w:tcW w:w="1223" w:type="dxa"/>
            <w:shd w:val="clear" w:color="auto" w:fill="auto"/>
            <w:noWrap/>
          </w:tcPr>
          <w:p w14:paraId="7205D3C6" w14:textId="77777777" w:rsidR="00887D22" w:rsidRPr="004E5F73" w:rsidRDefault="007D1806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F73">
              <w:rPr>
                <w:rFonts w:ascii="Times New Roman" w:eastAsia="Times New Roman" w:hAnsi="Times New Roman" w:cs="Times New Roman"/>
              </w:rPr>
              <w:t>1 250 000</w:t>
            </w:r>
          </w:p>
        </w:tc>
      </w:tr>
      <w:tr w:rsidR="00887D22" w:rsidRPr="00887D22" w14:paraId="7205D3CE" w14:textId="77777777" w:rsidTr="007D1806">
        <w:trPr>
          <w:trHeight w:val="337"/>
        </w:trPr>
        <w:tc>
          <w:tcPr>
            <w:tcW w:w="709" w:type="dxa"/>
            <w:shd w:val="clear" w:color="auto" w:fill="auto"/>
            <w:noWrap/>
          </w:tcPr>
          <w:p w14:paraId="7205D3C8" w14:textId="77777777" w:rsidR="00887D22" w:rsidRPr="00887D22" w:rsidRDefault="00887D22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3C9" w14:textId="77777777" w:rsidR="00887D22" w:rsidRPr="007D1806" w:rsidRDefault="00887D22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06">
              <w:rPr>
                <w:rFonts w:ascii="Times New Roman" w:hAnsi="Times New Roman" w:cs="Times New Roman"/>
              </w:rPr>
              <w:t xml:space="preserve">Набор для продолжительной замещающей почечной терапии (устройство </w:t>
            </w:r>
            <w:proofErr w:type="spellStart"/>
            <w:r w:rsidRPr="007D1806">
              <w:rPr>
                <w:rFonts w:ascii="Times New Roman" w:hAnsi="Times New Roman" w:cs="Times New Roman"/>
              </w:rPr>
              <w:t>гемодиафильтрации</w:t>
            </w:r>
            <w:proofErr w:type="spellEnd"/>
            <w:r w:rsidRPr="007D1806">
              <w:rPr>
                <w:rFonts w:ascii="Times New Roman" w:hAnsi="Times New Roman" w:cs="Times New Roman"/>
              </w:rPr>
              <w:t>) PRISMAFLEX HF 1400 SET</w:t>
            </w:r>
          </w:p>
        </w:tc>
        <w:tc>
          <w:tcPr>
            <w:tcW w:w="993" w:type="dxa"/>
            <w:shd w:val="clear" w:color="auto" w:fill="auto"/>
            <w:noWrap/>
          </w:tcPr>
          <w:p w14:paraId="7205D3CA" w14:textId="77777777" w:rsidR="00887D22" w:rsidRPr="00887D22" w:rsidRDefault="00887D22" w:rsidP="007D18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14:paraId="7205D3CB" w14:textId="77777777" w:rsidR="00887D22" w:rsidRPr="00887D22" w:rsidRDefault="007D1806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</w:tcPr>
          <w:p w14:paraId="7205D3CC" w14:textId="77777777" w:rsidR="00887D22" w:rsidRPr="00887D22" w:rsidRDefault="007D1806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132 000</w:t>
            </w:r>
          </w:p>
        </w:tc>
        <w:tc>
          <w:tcPr>
            <w:tcW w:w="1223" w:type="dxa"/>
            <w:shd w:val="clear" w:color="auto" w:fill="auto"/>
            <w:noWrap/>
          </w:tcPr>
          <w:p w14:paraId="7205D3CD" w14:textId="77777777" w:rsidR="00887D22" w:rsidRPr="004E5F73" w:rsidRDefault="00B26DFA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F73">
              <w:rPr>
                <w:rFonts w:ascii="Times New Roman" w:eastAsia="Times New Roman" w:hAnsi="Times New Roman" w:cs="Times New Roman"/>
              </w:rPr>
              <w:t>1 320 000</w:t>
            </w:r>
          </w:p>
        </w:tc>
      </w:tr>
      <w:tr w:rsidR="00887D22" w:rsidRPr="00887D22" w14:paraId="7205D3D5" w14:textId="77777777" w:rsidTr="007D1806">
        <w:trPr>
          <w:trHeight w:val="337"/>
        </w:trPr>
        <w:tc>
          <w:tcPr>
            <w:tcW w:w="709" w:type="dxa"/>
            <w:shd w:val="clear" w:color="auto" w:fill="auto"/>
            <w:noWrap/>
          </w:tcPr>
          <w:p w14:paraId="7205D3CF" w14:textId="77777777" w:rsidR="00887D22" w:rsidRPr="00887D22" w:rsidRDefault="00887D22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3D0" w14:textId="77777777" w:rsidR="00887D22" w:rsidRPr="007D1806" w:rsidRDefault="00887D22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06">
              <w:rPr>
                <w:rFonts w:ascii="Times New Roman" w:hAnsi="Times New Roman" w:cs="Times New Roman"/>
              </w:rPr>
              <w:t xml:space="preserve">Педиатрический катетер для </w:t>
            </w:r>
            <w:proofErr w:type="spellStart"/>
            <w:r w:rsidRPr="007D1806">
              <w:rPr>
                <w:rFonts w:ascii="Times New Roman" w:hAnsi="Times New Roman" w:cs="Times New Roman"/>
              </w:rPr>
              <w:t>перитонеального</w:t>
            </w:r>
            <w:proofErr w:type="spellEnd"/>
            <w:r w:rsidRPr="007D1806">
              <w:rPr>
                <w:rFonts w:ascii="Times New Roman" w:hAnsi="Times New Roman" w:cs="Times New Roman"/>
              </w:rPr>
              <w:t xml:space="preserve"> диализа с двумя манжетами 42 см</w:t>
            </w:r>
            <w:r w:rsidR="007D1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</w:tcPr>
          <w:p w14:paraId="7205D3D1" w14:textId="77777777" w:rsidR="00887D22" w:rsidRPr="00887D22" w:rsidRDefault="00887D22" w:rsidP="007D18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14:paraId="7205D3D2" w14:textId="77777777" w:rsidR="00887D22" w:rsidRPr="00887D22" w:rsidRDefault="007D1806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</w:tcPr>
          <w:p w14:paraId="7205D3D3" w14:textId="42A8A157" w:rsidR="00887D22" w:rsidRPr="00887D22" w:rsidRDefault="00B40F69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CA6CBE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223" w:type="dxa"/>
            <w:shd w:val="clear" w:color="auto" w:fill="auto"/>
            <w:noWrap/>
          </w:tcPr>
          <w:p w14:paraId="7205D3D4" w14:textId="43AB0F52" w:rsidR="00887D22" w:rsidRPr="004E5F73" w:rsidRDefault="004E5F73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F73">
              <w:rPr>
                <w:rFonts w:ascii="Times New Roman" w:eastAsia="Times New Roman" w:hAnsi="Times New Roman" w:cs="Times New Roman"/>
              </w:rPr>
              <w:t>540</w:t>
            </w:r>
            <w:r w:rsidR="00CA6CBE" w:rsidRPr="004E5F73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887D22" w:rsidRPr="00887D22" w14:paraId="7205D3DC" w14:textId="77777777" w:rsidTr="007D1806">
        <w:trPr>
          <w:trHeight w:val="874"/>
        </w:trPr>
        <w:tc>
          <w:tcPr>
            <w:tcW w:w="709" w:type="dxa"/>
            <w:shd w:val="clear" w:color="auto" w:fill="auto"/>
            <w:noWrap/>
          </w:tcPr>
          <w:p w14:paraId="7205D3D6" w14:textId="77777777" w:rsidR="00887D22" w:rsidRPr="00887D22" w:rsidRDefault="00887D22" w:rsidP="00887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D22">
              <w:rPr>
                <w:rFonts w:ascii="Times New Roman" w:hAnsi="Times New Roman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3D7" w14:textId="77777777" w:rsidR="00887D22" w:rsidRPr="007D1806" w:rsidRDefault="00887D22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06">
              <w:rPr>
                <w:rFonts w:ascii="Times New Roman" w:hAnsi="Times New Roman" w:cs="Times New Roman"/>
              </w:rPr>
              <w:t xml:space="preserve">Педиатрический катетер для </w:t>
            </w:r>
            <w:proofErr w:type="spellStart"/>
            <w:r w:rsidRPr="007D1806">
              <w:rPr>
                <w:rFonts w:ascii="Times New Roman" w:hAnsi="Times New Roman" w:cs="Times New Roman"/>
              </w:rPr>
              <w:t>перитонеального</w:t>
            </w:r>
            <w:proofErr w:type="spellEnd"/>
            <w:r w:rsidRPr="007D1806">
              <w:rPr>
                <w:rFonts w:ascii="Times New Roman" w:hAnsi="Times New Roman" w:cs="Times New Roman"/>
              </w:rPr>
              <w:t xml:space="preserve"> диализа с двумя манжетами 31 см</w:t>
            </w:r>
            <w:r w:rsidR="007D1806" w:rsidRPr="007D180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noWrap/>
          </w:tcPr>
          <w:p w14:paraId="7205D3D8" w14:textId="77777777" w:rsidR="00887D22" w:rsidRPr="00887D22" w:rsidRDefault="00887D22" w:rsidP="007D18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14:paraId="7205D3D9" w14:textId="77777777" w:rsidR="00887D22" w:rsidRPr="00887D22" w:rsidRDefault="007D1806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</w:tcPr>
          <w:p w14:paraId="7205D3DA" w14:textId="6F3AB2B7" w:rsidR="00887D22" w:rsidRPr="00887D22" w:rsidRDefault="00B40F69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CA6CBE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223" w:type="dxa"/>
            <w:shd w:val="clear" w:color="auto" w:fill="auto"/>
            <w:noWrap/>
          </w:tcPr>
          <w:p w14:paraId="7205D3DB" w14:textId="2572D935" w:rsidR="00887D22" w:rsidRPr="004E5F73" w:rsidRDefault="004E5F73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F73">
              <w:rPr>
                <w:rFonts w:ascii="Times New Roman" w:eastAsia="Times New Roman" w:hAnsi="Times New Roman" w:cs="Times New Roman"/>
              </w:rPr>
              <w:t>480</w:t>
            </w:r>
            <w:r w:rsidR="00CA6CBE" w:rsidRPr="004E5F73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887D22" w:rsidRPr="00F32D0F" w14:paraId="7205D3E4" w14:textId="77777777" w:rsidTr="007D1806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14:paraId="7205D3DD" w14:textId="77777777" w:rsidR="00887D22" w:rsidRPr="00851F80" w:rsidRDefault="007D1806" w:rsidP="0032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3DE" w14:textId="77777777" w:rsidR="007D1806" w:rsidRPr="007D1806" w:rsidRDefault="007D1806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венозный катетер </w:t>
            </w:r>
          </w:p>
          <w:p w14:paraId="7205D3DF" w14:textId="77777777" w:rsidR="00887D22" w:rsidRPr="007D1806" w:rsidRDefault="007D1806" w:rsidP="00CA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CV</w:t>
            </w:r>
            <w:r w:rsidRPr="007D1806">
              <w:rPr>
                <w:rFonts w:ascii="Times New Roman" w:hAnsi="Times New Roman" w:cs="Times New Roman"/>
              </w:rPr>
              <w:t>-15122-</w:t>
            </w:r>
            <w:r>
              <w:rPr>
                <w:rFonts w:ascii="Times New Roman" w:hAnsi="Times New Roman" w:cs="Times New Roman"/>
                <w:lang w:val="en-US"/>
              </w:rPr>
              <w:t>UF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05D3E0" w14:textId="77777777" w:rsidR="00887D22" w:rsidRPr="007D1806" w:rsidRDefault="007D1806" w:rsidP="007D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14:paraId="7205D3E1" w14:textId="77777777" w:rsidR="00887D22" w:rsidRPr="00851F80" w:rsidRDefault="007D1806" w:rsidP="00CA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</w:tcPr>
          <w:p w14:paraId="7205D3E2" w14:textId="34C1ABDD" w:rsidR="00887D22" w:rsidRPr="00851F80" w:rsidRDefault="00B40F69" w:rsidP="00CA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24 5</w:t>
            </w:r>
            <w:r w:rsidR="007D180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23" w:type="dxa"/>
            <w:shd w:val="clear" w:color="auto" w:fill="auto"/>
            <w:noWrap/>
          </w:tcPr>
          <w:p w14:paraId="7205D3E3" w14:textId="7751115D" w:rsidR="00887D22" w:rsidRPr="004E5F73" w:rsidRDefault="007D1806" w:rsidP="004E5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5F73">
              <w:rPr>
                <w:rFonts w:ascii="Times New Roman" w:eastAsia="Times New Roman" w:hAnsi="Times New Roman" w:cs="Times New Roman"/>
              </w:rPr>
              <w:t>2</w:t>
            </w:r>
            <w:r w:rsidR="004E5F73" w:rsidRPr="004E5F73">
              <w:rPr>
                <w:rFonts w:ascii="Times New Roman" w:eastAsia="Times New Roman" w:hAnsi="Times New Roman" w:cs="Times New Roman"/>
              </w:rPr>
              <w:t>45</w:t>
            </w:r>
            <w:r w:rsidRPr="004E5F73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887D22" w:rsidRPr="00806D36" w14:paraId="7205D3E7" w14:textId="77777777" w:rsidTr="0021288B">
        <w:trPr>
          <w:trHeight w:val="300"/>
        </w:trPr>
        <w:tc>
          <w:tcPr>
            <w:tcW w:w="8524" w:type="dxa"/>
            <w:gridSpan w:val="5"/>
            <w:shd w:val="clear" w:color="auto" w:fill="auto"/>
            <w:noWrap/>
            <w:hideMark/>
          </w:tcPr>
          <w:p w14:paraId="7205D3E5" w14:textId="77777777" w:rsidR="00887D22" w:rsidRPr="00FC5A71" w:rsidRDefault="00887D22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205D3E6" w14:textId="2F284DC4" w:rsidR="00887D22" w:rsidRPr="004E5F73" w:rsidRDefault="004E5F73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7 389 100</w:t>
            </w:r>
          </w:p>
        </w:tc>
      </w:tr>
    </w:tbl>
    <w:p w14:paraId="7205D3E8" w14:textId="77777777"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14:paraId="7205D3E9" w14:textId="77777777"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14:paraId="7205D3EA" w14:textId="61E913A3"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2A4AE6">
        <w:rPr>
          <w:sz w:val="22"/>
          <w:szCs w:val="22"/>
        </w:rPr>
        <w:t>18</w:t>
      </w:r>
      <w:r w:rsidR="008063C9" w:rsidRPr="004F6235">
        <w:rPr>
          <w:sz w:val="22"/>
          <w:szCs w:val="22"/>
        </w:rPr>
        <w:t xml:space="preserve">» </w:t>
      </w:r>
      <w:r w:rsidR="00CA6C0D">
        <w:rPr>
          <w:sz w:val="22"/>
          <w:szCs w:val="22"/>
          <w:lang w:val="kk-KZ"/>
        </w:rPr>
        <w:t>м</w:t>
      </w:r>
      <w:r w:rsidR="00CA6C0D">
        <w:rPr>
          <w:sz w:val="22"/>
          <w:szCs w:val="22"/>
        </w:rPr>
        <w:t>арта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14:paraId="7205D3EB" w14:textId="557D07C5"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2A4AE6">
        <w:rPr>
          <w:rFonts w:ascii="Times New Roman" w:hAnsi="Times New Roman"/>
        </w:rPr>
        <w:t>18</w:t>
      </w:r>
      <w:r w:rsidR="008063C9" w:rsidRPr="004F6235">
        <w:rPr>
          <w:rFonts w:ascii="Times New Roman" w:hAnsi="Times New Roman"/>
        </w:rPr>
        <w:t xml:space="preserve">» </w:t>
      </w:r>
      <w:r w:rsidR="00CA6C0D">
        <w:rPr>
          <w:rFonts w:ascii="Times New Roman" w:hAnsi="Times New Roman"/>
        </w:rPr>
        <w:t>марта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14:paraId="7205D3EC" w14:textId="77777777"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14:paraId="7205D3ED" w14:textId="77777777"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lastRenderedPageBreak/>
        <w:t xml:space="preserve">в системе обязательного социального медицинского страхования должны соответствовать Главе 4 Правил. </w:t>
      </w:r>
    </w:p>
    <w:p w14:paraId="7205D3EE" w14:textId="77777777"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7205D3EF" w14:textId="77777777"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14:paraId="7205D3F0" w14:textId="77777777"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205D3F1" w14:textId="77777777"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14:paraId="7205D3F2" w14:textId="77777777"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14:paraId="7205D3F3" w14:textId="77777777"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14:paraId="7205D3F4" w14:textId="77777777"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14:paraId="7205D3F5" w14:textId="77777777"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14:paraId="7205D3F6" w14:textId="77777777"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14:paraId="7205D3F7" w14:textId="77777777"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14:paraId="7205D3F8" w14:textId="77777777" w:rsidR="006A16D1" w:rsidRDefault="006A16D1" w:rsidP="00820224">
      <w:pPr>
        <w:spacing w:after="0" w:line="240" w:lineRule="auto"/>
        <w:jc w:val="both"/>
        <w:rPr>
          <w:rStyle w:val="s0"/>
        </w:rPr>
      </w:pPr>
    </w:p>
    <w:p w14:paraId="7205D3F9" w14:textId="77777777"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p w14:paraId="7205D3FA" w14:textId="77777777"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14:paraId="7205D3FB" w14:textId="77777777"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14:paraId="7205D3FC" w14:textId="77777777"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14:paraId="7205D3FD" w14:textId="77777777"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14:paraId="7205D3FE" w14:textId="77777777" w:rsidR="00851F80" w:rsidRDefault="00851F80" w:rsidP="00820224">
      <w:pPr>
        <w:spacing w:after="0" w:line="240" w:lineRule="auto"/>
        <w:jc w:val="both"/>
        <w:rPr>
          <w:rStyle w:val="s0"/>
          <w:b/>
        </w:rPr>
      </w:pPr>
    </w:p>
    <w:p w14:paraId="7205D3FF" w14:textId="77777777"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14:paraId="7205D400" w14:textId="77777777"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14:paraId="7205D401" w14:textId="77777777"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18F66" w14:textId="77777777" w:rsidR="008D3EB8" w:rsidRDefault="008D3EB8" w:rsidP="0093557B">
      <w:pPr>
        <w:spacing w:after="0" w:line="240" w:lineRule="auto"/>
      </w:pPr>
      <w:r>
        <w:separator/>
      </w:r>
    </w:p>
  </w:endnote>
  <w:endnote w:type="continuationSeparator" w:id="0">
    <w:p w14:paraId="5FDAE1EC" w14:textId="77777777" w:rsidR="008D3EB8" w:rsidRDefault="008D3EB8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14:paraId="7205D406" w14:textId="01662556"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5D407" w14:textId="77777777"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50FA" w14:textId="77777777" w:rsidR="008D3EB8" w:rsidRDefault="008D3EB8" w:rsidP="0093557B">
      <w:pPr>
        <w:spacing w:after="0" w:line="240" w:lineRule="auto"/>
      </w:pPr>
      <w:r>
        <w:separator/>
      </w:r>
    </w:p>
  </w:footnote>
  <w:footnote w:type="continuationSeparator" w:id="0">
    <w:p w14:paraId="65C1A9D9" w14:textId="77777777" w:rsidR="008D3EB8" w:rsidRDefault="008D3EB8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3B88"/>
    <w:rsid w:val="0016566C"/>
    <w:rsid w:val="00165821"/>
    <w:rsid w:val="00167FA9"/>
    <w:rsid w:val="00180350"/>
    <w:rsid w:val="001922E7"/>
    <w:rsid w:val="00196A9E"/>
    <w:rsid w:val="001A055C"/>
    <w:rsid w:val="001A1D57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2D3E"/>
    <w:rsid w:val="00275F79"/>
    <w:rsid w:val="00280ABA"/>
    <w:rsid w:val="0028156B"/>
    <w:rsid w:val="00284D71"/>
    <w:rsid w:val="00286B4B"/>
    <w:rsid w:val="0029109B"/>
    <w:rsid w:val="00295E90"/>
    <w:rsid w:val="00297FA1"/>
    <w:rsid w:val="002A4AE6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526E"/>
    <w:rsid w:val="004B7019"/>
    <w:rsid w:val="004C0250"/>
    <w:rsid w:val="004C0475"/>
    <w:rsid w:val="004C29ED"/>
    <w:rsid w:val="004C6853"/>
    <w:rsid w:val="004D1550"/>
    <w:rsid w:val="004D76E3"/>
    <w:rsid w:val="004E2928"/>
    <w:rsid w:val="004E2E4C"/>
    <w:rsid w:val="004E4DA0"/>
    <w:rsid w:val="004E5F73"/>
    <w:rsid w:val="004E7A15"/>
    <w:rsid w:val="004E7C3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763"/>
    <w:rsid w:val="006017F6"/>
    <w:rsid w:val="006052EB"/>
    <w:rsid w:val="00616629"/>
    <w:rsid w:val="00621A1B"/>
    <w:rsid w:val="00623E49"/>
    <w:rsid w:val="00625A86"/>
    <w:rsid w:val="0063225B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77006"/>
    <w:rsid w:val="0088420E"/>
    <w:rsid w:val="0088570C"/>
    <w:rsid w:val="00885C55"/>
    <w:rsid w:val="00887D22"/>
    <w:rsid w:val="00894259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3EB8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77C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0F69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6C0D"/>
    <w:rsid w:val="00CA6CBE"/>
    <w:rsid w:val="00CB1058"/>
    <w:rsid w:val="00CB6477"/>
    <w:rsid w:val="00CB64D3"/>
    <w:rsid w:val="00CC46A1"/>
    <w:rsid w:val="00CD0522"/>
    <w:rsid w:val="00CD4745"/>
    <w:rsid w:val="00CD4E56"/>
    <w:rsid w:val="00CE1DFA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580C"/>
    <w:rsid w:val="00DB58C3"/>
    <w:rsid w:val="00DC0B2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D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1186-F606-42EF-A74B-63528BF7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2022-01-10T06:59:00Z</cp:lastPrinted>
  <dcterms:created xsi:type="dcterms:W3CDTF">2022-01-12T06:13:00Z</dcterms:created>
  <dcterms:modified xsi:type="dcterms:W3CDTF">2022-03-11T06:56:00Z</dcterms:modified>
</cp:coreProperties>
</file>